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191" w:rsidRPr="000A3D26" w:rsidRDefault="00DC1191" w:rsidP="00DC1191">
      <w:pPr>
        <w:pStyle w:val="10"/>
        <w:shd w:val="clear" w:color="auto" w:fill="auto"/>
        <w:spacing w:after="0"/>
        <w:rPr>
          <w:b/>
          <w:color w:val="000000"/>
          <w:sz w:val="20"/>
          <w:szCs w:val="20"/>
          <w:lang w:eastAsia="ru-RU" w:bidi="ru-RU"/>
        </w:rPr>
      </w:pPr>
      <w:bookmarkStart w:id="0" w:name="bookmark0"/>
      <w:bookmarkStart w:id="1" w:name="bookmark1"/>
      <w:r w:rsidRPr="000A3D26">
        <w:rPr>
          <w:b/>
          <w:color w:val="000000"/>
          <w:sz w:val="20"/>
          <w:szCs w:val="20"/>
          <w:lang w:eastAsia="ru-RU" w:bidi="ru-RU"/>
        </w:rPr>
        <w:t>Тема 2. Правовая охрана изобретений (полезных</w:t>
      </w:r>
      <w:r w:rsidR="000A3D26" w:rsidRPr="000A3D26">
        <w:rPr>
          <w:b/>
          <w:color w:val="000000"/>
          <w:sz w:val="20"/>
          <w:szCs w:val="20"/>
          <w:lang w:eastAsia="ru-RU" w:bidi="ru-RU"/>
        </w:rPr>
        <w:t xml:space="preserve"> </w:t>
      </w:r>
      <w:r w:rsidRPr="000A3D26">
        <w:rPr>
          <w:b/>
          <w:color w:val="000000"/>
          <w:sz w:val="20"/>
          <w:szCs w:val="20"/>
          <w:lang w:eastAsia="ru-RU" w:bidi="ru-RU"/>
        </w:rPr>
        <w:t>моделей)</w:t>
      </w:r>
      <w:bookmarkEnd w:id="0"/>
      <w:bookmarkEnd w:id="1"/>
    </w:p>
    <w:p w:rsidR="000A3D26" w:rsidRPr="00DC1191" w:rsidRDefault="000A3D26" w:rsidP="00DC1191">
      <w:pPr>
        <w:pStyle w:val="10"/>
        <w:shd w:val="clear" w:color="auto" w:fill="auto"/>
        <w:spacing w:after="0"/>
        <w:rPr>
          <w:sz w:val="20"/>
          <w:szCs w:val="20"/>
        </w:rPr>
      </w:pPr>
    </w:p>
    <w:p w:rsidR="00DC1191" w:rsidRPr="000A3D26" w:rsidRDefault="00DC1191" w:rsidP="00DC1191">
      <w:pPr>
        <w:pStyle w:val="20"/>
        <w:numPr>
          <w:ilvl w:val="0"/>
          <w:numId w:val="1"/>
        </w:numPr>
        <w:shd w:val="clear" w:color="auto" w:fill="auto"/>
        <w:tabs>
          <w:tab w:val="left" w:pos="970"/>
        </w:tabs>
        <w:rPr>
          <w:b/>
          <w:sz w:val="20"/>
          <w:szCs w:val="20"/>
        </w:rPr>
      </w:pPr>
      <w:bookmarkStart w:id="2" w:name="bookmark2"/>
      <w:bookmarkStart w:id="3" w:name="bookmark3"/>
      <w:r w:rsidRPr="000A3D26">
        <w:rPr>
          <w:b/>
          <w:color w:val="000000"/>
          <w:sz w:val="20"/>
          <w:szCs w:val="20"/>
          <w:lang w:eastAsia="ru-RU" w:bidi="ru-RU"/>
        </w:rPr>
        <w:t>Основные понятия и положения</w:t>
      </w:r>
      <w:bookmarkEnd w:id="2"/>
      <w:bookmarkEnd w:id="3"/>
    </w:p>
    <w:p w:rsidR="00DC1191" w:rsidRPr="00DC1191" w:rsidRDefault="00DC1191" w:rsidP="00842A00">
      <w:pPr>
        <w:pStyle w:val="11"/>
        <w:shd w:val="clear" w:color="auto" w:fill="auto"/>
        <w:spacing w:line="360" w:lineRule="auto"/>
        <w:ind w:firstLine="482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>Изобретению предоставляется правовая охрана, если оно является</w:t>
      </w:r>
      <w:r w:rsidR="000A3D26">
        <w:rPr>
          <w:color w:val="000000"/>
          <w:sz w:val="20"/>
          <w:szCs w:val="20"/>
          <w:lang w:eastAsia="ru-RU" w:bidi="ru-RU"/>
        </w:rPr>
        <w:t>:</w:t>
      </w:r>
    </w:p>
    <w:p w:rsidR="00DC1191" w:rsidRPr="00DC1191" w:rsidRDefault="00DC1191" w:rsidP="00842A00">
      <w:pPr>
        <w:pStyle w:val="11"/>
        <w:numPr>
          <w:ilvl w:val="0"/>
          <w:numId w:val="7"/>
        </w:numPr>
        <w:shd w:val="clear" w:color="auto" w:fill="auto"/>
        <w:spacing w:line="360" w:lineRule="auto"/>
        <w:ind w:left="493" w:hanging="351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>новым (не является частью уровня техники);</w:t>
      </w:r>
    </w:p>
    <w:p w:rsidR="00DC1191" w:rsidRPr="00DC1191" w:rsidRDefault="00DC1191" w:rsidP="00842A00">
      <w:pPr>
        <w:pStyle w:val="11"/>
        <w:numPr>
          <w:ilvl w:val="0"/>
          <w:numId w:val="7"/>
        </w:numPr>
        <w:shd w:val="clear" w:color="auto" w:fill="auto"/>
        <w:spacing w:line="360" w:lineRule="auto"/>
        <w:ind w:left="493" w:hanging="351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 xml:space="preserve">имеет изобретательский уровень (для специалиста </w:t>
      </w:r>
      <w:proofErr w:type="spellStart"/>
      <w:r w:rsidRPr="00DC1191">
        <w:rPr>
          <w:color w:val="000000"/>
          <w:sz w:val="20"/>
          <w:szCs w:val="20"/>
          <w:lang w:eastAsia="ru-RU" w:bidi="ru-RU"/>
        </w:rPr>
        <w:t>яино</w:t>
      </w:r>
      <w:proofErr w:type="spellEnd"/>
      <w:r w:rsidRPr="00DC1191">
        <w:rPr>
          <w:color w:val="000000"/>
          <w:sz w:val="20"/>
          <w:szCs w:val="20"/>
          <w:lang w:eastAsia="ru-RU" w:bidi="ru-RU"/>
        </w:rPr>
        <w:t xml:space="preserve"> не следует из уровня техники);</w:t>
      </w:r>
    </w:p>
    <w:p w:rsidR="00DC1191" w:rsidRPr="00DC1191" w:rsidRDefault="00DC1191" w:rsidP="00842A00">
      <w:pPr>
        <w:pStyle w:val="11"/>
        <w:numPr>
          <w:ilvl w:val="0"/>
          <w:numId w:val="7"/>
        </w:numPr>
        <w:shd w:val="clear" w:color="auto" w:fill="auto"/>
        <w:spacing w:line="360" w:lineRule="auto"/>
        <w:ind w:left="493" w:hanging="351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 xml:space="preserve">промышленно применимо (может быть использовано в промышленности, сельском хозяйстве, здравоохранении и других отраслях </w:t>
      </w:r>
      <w:proofErr w:type="spellStart"/>
      <w:r w:rsidRPr="00DC1191">
        <w:rPr>
          <w:color w:val="000000"/>
          <w:sz w:val="20"/>
          <w:szCs w:val="20"/>
          <w:lang w:eastAsia="ru-RU" w:bidi="ru-RU"/>
        </w:rPr>
        <w:t>н</w:t>
      </w:r>
      <w:proofErr w:type="spellEnd"/>
      <w:r w:rsidRPr="00DC1191">
        <w:rPr>
          <w:color w:val="000000"/>
          <w:sz w:val="20"/>
          <w:szCs w:val="20"/>
          <w:lang w:eastAsia="ru-RU" w:bidi="ru-RU"/>
        </w:rPr>
        <w:t>/</w:t>
      </w:r>
      <w:proofErr w:type="spellStart"/>
      <w:r w:rsidRPr="00DC1191">
        <w:rPr>
          <w:color w:val="000000"/>
          <w:sz w:val="20"/>
          <w:szCs w:val="20"/>
          <w:lang w:eastAsia="ru-RU" w:bidi="ru-RU"/>
        </w:rPr>
        <w:t>х</w:t>
      </w:r>
      <w:proofErr w:type="spellEnd"/>
      <w:r w:rsidRPr="00DC1191">
        <w:rPr>
          <w:color w:val="000000"/>
          <w:sz w:val="20"/>
          <w:szCs w:val="20"/>
          <w:lang w:eastAsia="ru-RU" w:bidi="ru-RU"/>
        </w:rPr>
        <w:t>).</w:t>
      </w:r>
    </w:p>
    <w:p w:rsidR="00DC1191" w:rsidRPr="00DC1191" w:rsidRDefault="00DC1191" w:rsidP="00842A00">
      <w:pPr>
        <w:pStyle w:val="11"/>
        <w:shd w:val="clear" w:color="auto" w:fill="auto"/>
        <w:spacing w:line="360" w:lineRule="auto"/>
        <w:ind w:firstLine="482"/>
        <w:jc w:val="both"/>
        <w:rPr>
          <w:sz w:val="20"/>
          <w:szCs w:val="20"/>
        </w:rPr>
      </w:pPr>
      <w:r w:rsidRPr="00DC1191">
        <w:rPr>
          <w:i/>
          <w:iCs/>
          <w:color w:val="000000"/>
          <w:sz w:val="20"/>
          <w:szCs w:val="20"/>
          <w:lang w:eastAsia="ru-RU" w:bidi="ru-RU"/>
        </w:rPr>
        <w:t>Уровень техники</w:t>
      </w:r>
      <w:r w:rsidRPr="00DC1191">
        <w:rPr>
          <w:color w:val="000000"/>
          <w:sz w:val="20"/>
          <w:szCs w:val="20"/>
          <w:lang w:eastAsia="ru-RU" w:bidi="ru-RU"/>
        </w:rPr>
        <w:t xml:space="preserve"> определяется по всем видам сведений, общедоступным в Украине или иностранных государствах до даты приоритета изобретения.</w:t>
      </w:r>
    </w:p>
    <w:p w:rsidR="00DC1191" w:rsidRPr="00DC1191" w:rsidRDefault="00DC1191" w:rsidP="00842A00">
      <w:pPr>
        <w:pStyle w:val="11"/>
        <w:shd w:val="clear" w:color="auto" w:fill="auto"/>
        <w:spacing w:line="360" w:lineRule="auto"/>
        <w:ind w:firstLine="482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 xml:space="preserve">Сведения являются общедоступными, если они содержатся в следующих </w:t>
      </w:r>
      <w:r w:rsidRPr="00DC1191">
        <w:rPr>
          <w:i/>
          <w:iCs/>
          <w:color w:val="000000"/>
          <w:sz w:val="20"/>
          <w:szCs w:val="20"/>
          <w:lang w:eastAsia="ru-RU" w:bidi="ru-RU"/>
        </w:rPr>
        <w:t>источниках информации,</w:t>
      </w:r>
      <w:r w:rsidRPr="00DC1191">
        <w:rPr>
          <w:color w:val="000000"/>
          <w:sz w:val="20"/>
          <w:szCs w:val="20"/>
          <w:lang w:eastAsia="ru-RU" w:bidi="ru-RU"/>
        </w:rPr>
        <w:t xml:space="preserve"> с которыми любое лицо имело возможность ознакомиться само, либо о содержании которого могло быть ему законным путем сообщено:</w:t>
      </w:r>
    </w:p>
    <w:p w:rsidR="00DC1191" w:rsidRPr="00DC1191" w:rsidRDefault="00DC1191" w:rsidP="00842A00">
      <w:pPr>
        <w:pStyle w:val="11"/>
        <w:numPr>
          <w:ilvl w:val="0"/>
          <w:numId w:val="8"/>
        </w:numPr>
        <w:shd w:val="clear" w:color="auto" w:fill="auto"/>
        <w:spacing w:line="360" w:lineRule="auto"/>
        <w:ind w:left="426" w:hanging="284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 xml:space="preserve">опубликованные описания к охранным документам, опубликованные заявки на изобретения – </w:t>
      </w:r>
      <w:proofErr w:type="gramStart"/>
      <w:r w:rsidRPr="00DC1191">
        <w:rPr>
          <w:color w:val="000000"/>
          <w:sz w:val="20"/>
          <w:szCs w:val="20"/>
          <w:lang w:eastAsia="ru-RU" w:bidi="ru-RU"/>
        </w:rPr>
        <w:t>с даты публикации</w:t>
      </w:r>
      <w:proofErr w:type="gramEnd"/>
      <w:r w:rsidRPr="00DC1191">
        <w:rPr>
          <w:color w:val="000000"/>
          <w:sz w:val="20"/>
          <w:szCs w:val="20"/>
          <w:lang w:eastAsia="ru-RU" w:bidi="ru-RU"/>
        </w:rPr>
        <w:t>;</w:t>
      </w:r>
    </w:p>
    <w:p w:rsidR="00DC1191" w:rsidRPr="00DC1191" w:rsidRDefault="00DC1191" w:rsidP="00842A00">
      <w:pPr>
        <w:pStyle w:val="11"/>
        <w:numPr>
          <w:ilvl w:val="0"/>
          <w:numId w:val="8"/>
        </w:numPr>
        <w:shd w:val="clear" w:color="auto" w:fill="auto"/>
        <w:spacing w:line="360" w:lineRule="auto"/>
        <w:ind w:left="426" w:hanging="284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 xml:space="preserve">отечественные издания – </w:t>
      </w:r>
      <w:proofErr w:type="gramStart"/>
      <w:r w:rsidRPr="00DC1191">
        <w:rPr>
          <w:color w:val="000000"/>
          <w:sz w:val="20"/>
          <w:szCs w:val="20"/>
          <w:lang w:eastAsia="ru-RU" w:bidi="ru-RU"/>
        </w:rPr>
        <w:t>с даты подписания</w:t>
      </w:r>
      <w:proofErr w:type="gramEnd"/>
      <w:r w:rsidRPr="00DC1191">
        <w:rPr>
          <w:color w:val="000000"/>
          <w:sz w:val="20"/>
          <w:szCs w:val="20"/>
          <w:lang w:eastAsia="ru-RU" w:bidi="ru-RU"/>
        </w:rPr>
        <w:t xml:space="preserve"> в печать;</w:t>
      </w:r>
    </w:p>
    <w:p w:rsidR="00DC1191" w:rsidRPr="00DC1191" w:rsidRDefault="00DC1191" w:rsidP="00842A00">
      <w:pPr>
        <w:pStyle w:val="11"/>
        <w:numPr>
          <w:ilvl w:val="0"/>
          <w:numId w:val="8"/>
        </w:numPr>
        <w:shd w:val="clear" w:color="auto" w:fill="auto"/>
        <w:spacing w:line="360" w:lineRule="auto"/>
        <w:ind w:left="426" w:hanging="284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 xml:space="preserve">иные издания – </w:t>
      </w:r>
      <w:proofErr w:type="gramStart"/>
      <w:r w:rsidRPr="00DC1191">
        <w:rPr>
          <w:color w:val="000000"/>
          <w:sz w:val="20"/>
          <w:szCs w:val="20"/>
          <w:lang w:eastAsia="ru-RU" w:bidi="ru-RU"/>
        </w:rPr>
        <w:t>с даты выпуска</w:t>
      </w:r>
      <w:proofErr w:type="gramEnd"/>
      <w:r w:rsidRPr="00DC1191">
        <w:rPr>
          <w:color w:val="000000"/>
          <w:sz w:val="20"/>
          <w:szCs w:val="20"/>
          <w:lang w:eastAsia="ru-RU" w:bidi="ru-RU"/>
        </w:rPr>
        <w:t xml:space="preserve"> в свет;</w:t>
      </w:r>
    </w:p>
    <w:p w:rsidR="00DC1191" w:rsidRPr="00DC1191" w:rsidRDefault="00DC1191" w:rsidP="00842A00">
      <w:pPr>
        <w:pStyle w:val="11"/>
        <w:numPr>
          <w:ilvl w:val="0"/>
          <w:numId w:val="8"/>
        </w:numPr>
        <w:shd w:val="clear" w:color="auto" w:fill="auto"/>
        <w:spacing w:line="360" w:lineRule="auto"/>
        <w:ind w:left="426" w:hanging="284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 xml:space="preserve">депонированные рукописи статей, обзоров, монографий и др. материалов - </w:t>
      </w:r>
      <w:proofErr w:type="gramStart"/>
      <w:r w:rsidRPr="00DC1191">
        <w:rPr>
          <w:color w:val="000000"/>
          <w:sz w:val="20"/>
          <w:szCs w:val="20"/>
          <w:lang w:eastAsia="ru-RU" w:bidi="ru-RU"/>
        </w:rPr>
        <w:t>с даты депонирования</w:t>
      </w:r>
      <w:proofErr w:type="gramEnd"/>
      <w:r w:rsidRPr="00DC1191">
        <w:rPr>
          <w:color w:val="000000"/>
          <w:sz w:val="20"/>
          <w:szCs w:val="20"/>
          <w:lang w:eastAsia="ru-RU" w:bidi="ru-RU"/>
        </w:rPr>
        <w:t>;</w:t>
      </w:r>
    </w:p>
    <w:p w:rsidR="00DC1191" w:rsidRPr="00DC1191" w:rsidRDefault="00DC1191" w:rsidP="00842A00">
      <w:pPr>
        <w:pStyle w:val="11"/>
        <w:numPr>
          <w:ilvl w:val="0"/>
          <w:numId w:val="8"/>
        </w:numPr>
        <w:shd w:val="clear" w:color="auto" w:fill="auto"/>
        <w:spacing w:line="360" w:lineRule="auto"/>
        <w:ind w:left="426" w:hanging="284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 xml:space="preserve">отчеты о НИР, ПЗ к ОКР и </w:t>
      </w:r>
      <w:proofErr w:type="spellStart"/>
      <w:proofErr w:type="gramStart"/>
      <w:r w:rsidRPr="00DC1191">
        <w:rPr>
          <w:color w:val="000000"/>
          <w:sz w:val="20"/>
          <w:szCs w:val="20"/>
          <w:lang w:eastAsia="ru-RU" w:bidi="ru-RU"/>
        </w:rPr>
        <w:t>др</w:t>
      </w:r>
      <w:proofErr w:type="spellEnd"/>
      <w:proofErr w:type="gramEnd"/>
      <w:r w:rsidRPr="00DC1191">
        <w:rPr>
          <w:color w:val="000000"/>
          <w:sz w:val="20"/>
          <w:szCs w:val="20"/>
          <w:lang w:eastAsia="ru-RU" w:bidi="ru-RU"/>
        </w:rPr>
        <w:t xml:space="preserve"> конструкторская, технологическая и проектная документация, находящаяся в органах НТИ – с даты поступления в эти органы;" – - нормативно-техническая документация (ГОСТ, ТУ и т.д.) - с даты регистрации ее в уполномоченных на это органах,</w:t>
      </w:r>
    </w:p>
    <w:p w:rsidR="00DC1191" w:rsidRPr="00DC1191" w:rsidRDefault="00DC1191" w:rsidP="00842A00">
      <w:pPr>
        <w:pStyle w:val="11"/>
        <w:numPr>
          <w:ilvl w:val="0"/>
          <w:numId w:val="8"/>
        </w:numPr>
        <w:shd w:val="clear" w:color="auto" w:fill="auto"/>
        <w:spacing w:line="360" w:lineRule="auto"/>
        <w:ind w:left="426" w:hanging="284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 xml:space="preserve">материалы и авторефераты диссертаций, изданные на правах рукописи, – </w:t>
      </w:r>
      <w:proofErr w:type="gramStart"/>
      <w:r w:rsidRPr="00DC1191">
        <w:rPr>
          <w:color w:val="000000"/>
          <w:sz w:val="20"/>
          <w:szCs w:val="20"/>
          <w:lang w:eastAsia="ru-RU" w:bidi="ru-RU"/>
        </w:rPr>
        <w:t>с</w:t>
      </w:r>
      <w:proofErr w:type="gramEnd"/>
      <w:r w:rsidRPr="00DC1191">
        <w:rPr>
          <w:color w:val="000000"/>
          <w:sz w:val="20"/>
          <w:szCs w:val="20"/>
          <w:lang w:eastAsia="ru-RU" w:bidi="ru-RU"/>
        </w:rPr>
        <w:t xml:space="preserve"> даты поступления в библиотеку,</w:t>
      </w:r>
    </w:p>
    <w:p w:rsidR="00DC1191" w:rsidRPr="00DC1191" w:rsidRDefault="00DC1191" w:rsidP="00842A00">
      <w:pPr>
        <w:pStyle w:val="11"/>
        <w:numPr>
          <w:ilvl w:val="0"/>
          <w:numId w:val="8"/>
        </w:numPr>
        <w:shd w:val="clear" w:color="auto" w:fill="auto"/>
        <w:spacing w:line="360" w:lineRule="auto"/>
        <w:ind w:left="426" w:hanging="284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 xml:space="preserve">принятые на конкурс работы – </w:t>
      </w:r>
      <w:proofErr w:type="gramStart"/>
      <w:r w:rsidRPr="00DC1191">
        <w:rPr>
          <w:color w:val="000000"/>
          <w:sz w:val="20"/>
          <w:szCs w:val="20"/>
          <w:lang w:eastAsia="ru-RU" w:bidi="ru-RU"/>
        </w:rPr>
        <w:t>с даты выкладки</w:t>
      </w:r>
      <w:proofErr w:type="gramEnd"/>
      <w:r w:rsidRPr="00DC1191">
        <w:rPr>
          <w:color w:val="000000"/>
          <w:sz w:val="20"/>
          <w:szCs w:val="20"/>
          <w:lang w:eastAsia="ru-RU" w:bidi="ru-RU"/>
        </w:rPr>
        <w:t xml:space="preserve"> их для ознакомления, подтвержденной документами, относящимися к проведению конкурса;</w:t>
      </w:r>
    </w:p>
    <w:p w:rsidR="00DC1191" w:rsidRPr="00DC1191" w:rsidRDefault="00DC1191" w:rsidP="00842A00">
      <w:pPr>
        <w:pStyle w:val="11"/>
        <w:numPr>
          <w:ilvl w:val="0"/>
          <w:numId w:val="8"/>
        </w:numPr>
        <w:shd w:val="clear" w:color="auto" w:fill="auto"/>
        <w:spacing w:line="360" w:lineRule="auto"/>
        <w:ind w:left="426" w:hanging="284"/>
        <w:jc w:val="both"/>
        <w:rPr>
          <w:sz w:val="20"/>
          <w:szCs w:val="20"/>
        </w:rPr>
      </w:pPr>
      <w:proofErr w:type="gramStart"/>
      <w:r w:rsidRPr="00DC1191">
        <w:rPr>
          <w:color w:val="000000"/>
          <w:sz w:val="20"/>
          <w:szCs w:val="20"/>
          <w:lang w:eastAsia="ru-RU" w:bidi="ru-RU"/>
        </w:rPr>
        <w:t xml:space="preserve">визуально воспринимаемые источники информации (плакаты, проспекты, чертежи, схемы, фотоснимки, модели, изделия и т.н.)  – с даты, когда стало возможным их обозрение при наличии подтверждения официальным </w:t>
      </w:r>
      <w:r w:rsidRPr="00DC1191">
        <w:rPr>
          <w:color w:val="000000"/>
          <w:sz w:val="20"/>
          <w:szCs w:val="20"/>
          <w:lang w:eastAsia="ru-RU" w:bidi="ru-RU"/>
        </w:rPr>
        <w:lastRenderedPageBreak/>
        <w:t>документом, экспонаты, помешенные на выставках, с даты начала их показа, подтвержденной официальным документом,</w:t>
      </w:r>
      <w:proofErr w:type="gramEnd"/>
    </w:p>
    <w:p w:rsidR="00DC1191" w:rsidRPr="00DC1191" w:rsidRDefault="00DC1191" w:rsidP="00842A00">
      <w:pPr>
        <w:pStyle w:val="11"/>
        <w:numPr>
          <w:ilvl w:val="0"/>
          <w:numId w:val="8"/>
        </w:numPr>
        <w:shd w:val="clear" w:color="auto" w:fill="auto"/>
        <w:spacing w:line="360" w:lineRule="auto"/>
        <w:ind w:left="426" w:hanging="284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 xml:space="preserve">устные доклады, лекции, выступления – с даты, когда был сделан доклад, прочитана лекция, состоялось выступление, если они зафиксированы аппаратами звуковой записи или </w:t>
      </w:r>
      <w:proofErr w:type="spellStart"/>
      <w:r w:rsidRPr="00DC1191">
        <w:rPr>
          <w:color w:val="000000"/>
          <w:sz w:val="20"/>
          <w:szCs w:val="20"/>
          <w:lang w:eastAsia="ru-RU" w:bidi="ru-RU"/>
        </w:rPr>
        <w:t>стенографически</w:t>
      </w:r>
      <w:proofErr w:type="spellEnd"/>
      <w:r w:rsidRPr="00DC1191">
        <w:rPr>
          <w:color w:val="000000"/>
          <w:sz w:val="20"/>
          <w:szCs w:val="20"/>
          <w:lang w:eastAsia="ru-RU" w:bidi="ru-RU"/>
        </w:rPr>
        <w:t xml:space="preserve"> в порядке, усыновленном действовавшими на указанную дату правилами проведения соответствующих мероприятий;</w:t>
      </w:r>
    </w:p>
    <w:p w:rsidR="00DC1191" w:rsidRPr="00DC1191" w:rsidRDefault="00DC1191" w:rsidP="00842A00">
      <w:pPr>
        <w:pStyle w:val="11"/>
        <w:numPr>
          <w:ilvl w:val="0"/>
          <w:numId w:val="8"/>
        </w:numPr>
        <w:shd w:val="clear" w:color="auto" w:fill="auto"/>
        <w:spacing w:line="360" w:lineRule="auto"/>
        <w:ind w:left="426" w:hanging="284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 xml:space="preserve">сообщение посредством радио, телевидения, кино и т.п. </w:t>
      </w:r>
      <w:proofErr w:type="gramStart"/>
      <w:r w:rsidRPr="00DC1191">
        <w:rPr>
          <w:color w:val="000000"/>
          <w:sz w:val="20"/>
          <w:szCs w:val="20"/>
          <w:lang w:eastAsia="ru-RU" w:bidi="ru-RU"/>
        </w:rPr>
        <w:t>с даты</w:t>
      </w:r>
      <w:proofErr w:type="gramEnd"/>
      <w:r w:rsidRPr="00DC1191">
        <w:rPr>
          <w:color w:val="000000"/>
          <w:sz w:val="20"/>
          <w:szCs w:val="20"/>
          <w:lang w:eastAsia="ru-RU" w:bidi="ru-RU"/>
        </w:rPr>
        <w:t xml:space="preserve"> такого сообщения, если оно зафиксировано на соответствующем носителе информации в установленном порядке, действовавшем на указанную дату,</w:t>
      </w:r>
    </w:p>
    <w:p w:rsidR="00DC1191" w:rsidRPr="00DC1191" w:rsidRDefault="00DC1191" w:rsidP="00842A00">
      <w:pPr>
        <w:pStyle w:val="11"/>
        <w:numPr>
          <w:ilvl w:val="0"/>
          <w:numId w:val="8"/>
        </w:numPr>
        <w:shd w:val="clear" w:color="auto" w:fill="auto"/>
        <w:spacing w:line="360" w:lineRule="auto"/>
        <w:ind w:left="426" w:hanging="284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>сведения о техническом средстве, ставшие известными в результате его использования в производственном процессе, в изготавливаемой или эксплуатируемой продукции, вт.ч. в опытном образце, переданном в эксплуатацию, либо иного введения в хозяйственный оборот - с даты, указанной в официальном документе, подтверждающем общедоступный характер таких сведений</w:t>
      </w:r>
    </w:p>
    <w:p w:rsidR="00DC1191" w:rsidRPr="00DC1191" w:rsidRDefault="00DC1191" w:rsidP="00842A00">
      <w:pPr>
        <w:pStyle w:val="11"/>
        <w:shd w:val="clear" w:color="auto" w:fill="auto"/>
        <w:spacing w:line="360" w:lineRule="auto"/>
        <w:ind w:firstLine="482"/>
        <w:jc w:val="both"/>
        <w:rPr>
          <w:sz w:val="20"/>
          <w:szCs w:val="20"/>
        </w:rPr>
      </w:pPr>
      <w:r w:rsidRPr="00DC1191">
        <w:rPr>
          <w:i/>
          <w:iCs/>
          <w:color w:val="000000"/>
          <w:sz w:val="20"/>
          <w:szCs w:val="20"/>
          <w:lang w:eastAsia="ru-RU" w:bidi="ru-RU"/>
        </w:rPr>
        <w:t>Требование единства изобретения</w:t>
      </w:r>
      <w:r w:rsidRPr="00DC1191">
        <w:rPr>
          <w:color w:val="000000"/>
          <w:sz w:val="20"/>
          <w:szCs w:val="20"/>
          <w:lang w:eastAsia="ru-RU" w:bidi="ru-RU"/>
        </w:rPr>
        <w:t xml:space="preserve"> признается соблюденным, если</w:t>
      </w:r>
    </w:p>
    <w:p w:rsidR="00DC1191" w:rsidRPr="00DC1191" w:rsidRDefault="00DC1191" w:rsidP="00842A00">
      <w:pPr>
        <w:pStyle w:val="11"/>
        <w:numPr>
          <w:ilvl w:val="0"/>
          <w:numId w:val="8"/>
        </w:numPr>
        <w:shd w:val="clear" w:color="auto" w:fill="auto"/>
        <w:spacing w:line="360" w:lineRule="auto"/>
        <w:ind w:left="426" w:hanging="284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>заявка о</w:t>
      </w:r>
      <w:r w:rsidRPr="00DC1191">
        <w:rPr>
          <w:color w:val="000000"/>
          <w:sz w:val="20"/>
          <w:szCs w:val="20"/>
          <w:u w:val="single"/>
          <w:lang w:eastAsia="ru-RU" w:bidi="ru-RU"/>
        </w:rPr>
        <w:t>тносится</w:t>
      </w:r>
      <w:r w:rsidRPr="00DC1191">
        <w:rPr>
          <w:color w:val="000000"/>
          <w:sz w:val="20"/>
          <w:szCs w:val="20"/>
          <w:lang w:eastAsia="ru-RU" w:bidi="ru-RU"/>
        </w:rPr>
        <w:t xml:space="preserve"> к </w:t>
      </w:r>
      <w:r w:rsidRPr="00DC1191">
        <w:rPr>
          <w:color w:val="000000"/>
          <w:sz w:val="20"/>
          <w:szCs w:val="20"/>
          <w:u w:val="single"/>
          <w:lang w:eastAsia="ru-RU" w:bidi="ru-RU"/>
        </w:rPr>
        <w:t>одно</w:t>
      </w:r>
      <w:r w:rsidRPr="00DC1191">
        <w:rPr>
          <w:color w:val="000000"/>
          <w:sz w:val="20"/>
          <w:szCs w:val="20"/>
          <w:lang w:eastAsia="ru-RU" w:bidi="ru-RU"/>
        </w:rPr>
        <w:t>м</w:t>
      </w:r>
      <w:r w:rsidRPr="00DC1191">
        <w:rPr>
          <w:color w:val="000000"/>
          <w:sz w:val="20"/>
          <w:szCs w:val="20"/>
          <w:u w:val="single"/>
          <w:lang w:eastAsia="ru-RU" w:bidi="ru-RU"/>
        </w:rPr>
        <w:t>у объекту изобретения</w:t>
      </w:r>
      <w:r w:rsidRPr="00DC1191">
        <w:rPr>
          <w:color w:val="000000"/>
          <w:sz w:val="20"/>
          <w:szCs w:val="20"/>
          <w:lang w:eastAsia="ru-RU" w:bidi="ru-RU"/>
        </w:rPr>
        <w:t xml:space="preserve"> (ОИ), тек одному устройству, способу, веществу, штамму микроорганизма, культуры клеток растений и животных или применению известного ранее устройства, способа, вещества, штамма по новому назначению;</w:t>
      </w:r>
    </w:p>
    <w:p w:rsidR="00F909CF" w:rsidRPr="00F909CF" w:rsidRDefault="00DC1191" w:rsidP="00F909CF">
      <w:pPr>
        <w:pStyle w:val="11"/>
        <w:numPr>
          <w:ilvl w:val="0"/>
          <w:numId w:val="8"/>
        </w:numPr>
        <w:shd w:val="clear" w:color="auto" w:fill="auto"/>
        <w:spacing w:line="360" w:lineRule="auto"/>
        <w:ind w:left="426" w:hanging="284"/>
        <w:jc w:val="both"/>
        <w:rPr>
          <w:sz w:val="20"/>
          <w:szCs w:val="20"/>
        </w:rPr>
      </w:pPr>
      <w:r w:rsidRPr="00F909CF">
        <w:rPr>
          <w:color w:val="000000"/>
          <w:sz w:val="20"/>
          <w:szCs w:val="20"/>
          <w:u w:val="single"/>
          <w:lang w:eastAsia="ru-RU" w:bidi="ru-RU"/>
        </w:rPr>
        <w:t>заявка относи</w:t>
      </w:r>
      <w:r w:rsidRPr="00F909CF">
        <w:rPr>
          <w:color w:val="000000"/>
          <w:sz w:val="20"/>
          <w:szCs w:val="20"/>
          <w:lang w:eastAsia="ru-RU" w:bidi="ru-RU"/>
        </w:rPr>
        <w:t>т</w:t>
      </w:r>
      <w:r w:rsidRPr="00F909CF">
        <w:rPr>
          <w:color w:val="000000"/>
          <w:sz w:val="20"/>
          <w:szCs w:val="20"/>
          <w:u w:val="single"/>
          <w:lang w:eastAsia="ru-RU" w:bidi="ru-RU"/>
        </w:rPr>
        <w:t>ся к одно</w:t>
      </w:r>
      <w:r w:rsidRPr="00F909CF">
        <w:rPr>
          <w:color w:val="000000"/>
          <w:sz w:val="20"/>
          <w:szCs w:val="20"/>
          <w:lang w:eastAsia="ru-RU" w:bidi="ru-RU"/>
        </w:rPr>
        <w:t>му ОИ, охарактеризованному с развитием и/или уточнением применительно к предусмотренным заявителем частным случаям его выполнения и/или использования, не приводящим к замене или исключению одного или нескольких признаков, достаточных во всех случаях, на который распространяется испрашиваемый объем правовой охраны;</w:t>
      </w:r>
    </w:p>
    <w:p w:rsidR="00DC1191" w:rsidRPr="00F909CF" w:rsidRDefault="00DC1191" w:rsidP="00F909CF">
      <w:pPr>
        <w:pStyle w:val="11"/>
        <w:numPr>
          <w:ilvl w:val="0"/>
          <w:numId w:val="9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F909CF">
        <w:rPr>
          <w:color w:val="000000"/>
          <w:sz w:val="20"/>
          <w:szCs w:val="20"/>
          <w:lang w:eastAsia="ru-RU" w:bidi="ru-RU"/>
        </w:rPr>
        <w:t>з</w:t>
      </w:r>
      <w:r w:rsidRPr="00F909CF">
        <w:rPr>
          <w:color w:val="000000"/>
          <w:sz w:val="20"/>
          <w:szCs w:val="20"/>
          <w:u w:val="single"/>
          <w:lang w:eastAsia="ru-RU" w:bidi="ru-RU"/>
        </w:rPr>
        <w:t>аявка относится к</w:t>
      </w:r>
      <w:r w:rsidRPr="00F909CF">
        <w:rPr>
          <w:color w:val="000000"/>
          <w:sz w:val="20"/>
          <w:szCs w:val="20"/>
          <w:lang w:eastAsia="ru-RU" w:bidi="ru-RU"/>
        </w:rPr>
        <w:t xml:space="preserve"> г</w:t>
      </w:r>
      <w:r w:rsidRPr="00F909CF">
        <w:rPr>
          <w:color w:val="000000"/>
          <w:sz w:val="20"/>
          <w:szCs w:val="20"/>
          <w:u w:val="single"/>
          <w:lang w:eastAsia="ru-RU" w:bidi="ru-RU"/>
        </w:rPr>
        <w:t>руппе изобретени</w:t>
      </w:r>
      <w:r w:rsidRPr="00F909CF">
        <w:rPr>
          <w:color w:val="000000"/>
          <w:sz w:val="20"/>
          <w:szCs w:val="20"/>
          <w:lang w:eastAsia="ru-RU" w:bidi="ru-RU"/>
        </w:rPr>
        <w:t>й, в частности:</w:t>
      </w:r>
    </w:p>
    <w:p w:rsidR="00DC1191" w:rsidRPr="00DC1191" w:rsidRDefault="00DC1191" w:rsidP="00F909CF">
      <w:pPr>
        <w:pStyle w:val="11"/>
        <w:numPr>
          <w:ilvl w:val="0"/>
          <w:numId w:val="9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 xml:space="preserve">к ОИ, один из </w:t>
      </w:r>
      <w:proofErr w:type="gramStart"/>
      <w:r w:rsidRPr="00DC1191">
        <w:rPr>
          <w:color w:val="000000"/>
          <w:sz w:val="20"/>
          <w:szCs w:val="20"/>
          <w:lang w:eastAsia="ru-RU" w:bidi="ru-RU"/>
        </w:rPr>
        <w:t>которых</w:t>
      </w:r>
      <w:proofErr w:type="gramEnd"/>
      <w:r w:rsidRPr="00DC1191">
        <w:rPr>
          <w:color w:val="000000"/>
          <w:sz w:val="20"/>
          <w:szCs w:val="20"/>
          <w:lang w:eastAsia="ru-RU" w:bidi="ru-RU"/>
        </w:rPr>
        <w:t xml:space="preserve"> предназначен для получения (изготовления) другого (например, устройство, вещество или штамм и способ его получения, изготовления),</w:t>
      </w:r>
    </w:p>
    <w:p w:rsidR="00DC1191" w:rsidRPr="00DC1191" w:rsidRDefault="00DC1191" w:rsidP="00F909CF">
      <w:pPr>
        <w:pStyle w:val="11"/>
        <w:numPr>
          <w:ilvl w:val="0"/>
          <w:numId w:val="9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 xml:space="preserve">к ОИ, один из </w:t>
      </w:r>
      <w:proofErr w:type="gramStart"/>
      <w:r w:rsidRPr="00DC1191">
        <w:rPr>
          <w:color w:val="000000"/>
          <w:sz w:val="20"/>
          <w:szCs w:val="20"/>
          <w:lang w:eastAsia="ru-RU" w:bidi="ru-RU"/>
        </w:rPr>
        <w:t>которых</w:t>
      </w:r>
      <w:proofErr w:type="gramEnd"/>
      <w:r w:rsidRPr="00DC1191">
        <w:rPr>
          <w:color w:val="000000"/>
          <w:sz w:val="20"/>
          <w:szCs w:val="20"/>
          <w:lang w:eastAsia="ru-RU" w:bidi="ru-RU"/>
        </w:rPr>
        <w:t xml:space="preserve"> предназначен для осуществления другого </w:t>
      </w:r>
      <w:r w:rsidRPr="00DC1191">
        <w:rPr>
          <w:color w:val="000000"/>
          <w:sz w:val="20"/>
          <w:szCs w:val="20"/>
          <w:lang w:eastAsia="ru-RU" w:bidi="ru-RU"/>
        </w:rPr>
        <w:lastRenderedPageBreak/>
        <w:t>(например, способ и устройство для осуществления способа);</w:t>
      </w:r>
    </w:p>
    <w:p w:rsidR="00DC1191" w:rsidRPr="00DC1191" w:rsidRDefault="00DC1191" w:rsidP="00F909CF">
      <w:pPr>
        <w:pStyle w:val="11"/>
        <w:numPr>
          <w:ilvl w:val="0"/>
          <w:numId w:val="9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 xml:space="preserve">к ОИ, один из </w:t>
      </w:r>
      <w:proofErr w:type="gramStart"/>
      <w:r w:rsidRPr="00DC1191">
        <w:rPr>
          <w:color w:val="000000"/>
          <w:sz w:val="20"/>
          <w:szCs w:val="20"/>
          <w:lang w:eastAsia="ru-RU" w:bidi="ru-RU"/>
        </w:rPr>
        <w:t>которых</w:t>
      </w:r>
      <w:proofErr w:type="gramEnd"/>
      <w:r w:rsidRPr="00DC1191">
        <w:rPr>
          <w:color w:val="000000"/>
          <w:sz w:val="20"/>
          <w:szCs w:val="20"/>
          <w:lang w:eastAsia="ru-RU" w:bidi="ru-RU"/>
        </w:rPr>
        <w:t xml:space="preserve"> предназначен для использования в другом (другого) (например, способ и вещество, предназначенное для использования в способе);</w:t>
      </w:r>
    </w:p>
    <w:p w:rsidR="00DC1191" w:rsidRPr="00DC1191" w:rsidRDefault="00DC1191" w:rsidP="00F909CF">
      <w:pPr>
        <w:pStyle w:val="11"/>
        <w:numPr>
          <w:ilvl w:val="0"/>
          <w:numId w:val="9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>к ОИ одного вида, одинакового назначения, обеспечивающим получение одного и того же технического результата принципиально одним и тем же путем (варианты исполнения).</w:t>
      </w:r>
    </w:p>
    <w:p w:rsidR="00DC1191" w:rsidRPr="00DC1191" w:rsidRDefault="00DC1191" w:rsidP="00F909CF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842A00">
        <w:rPr>
          <w:i/>
          <w:color w:val="000000"/>
          <w:sz w:val="20"/>
          <w:szCs w:val="20"/>
          <w:lang w:eastAsia="ru-RU" w:bidi="ru-RU"/>
        </w:rPr>
        <w:t>Приоритет</w:t>
      </w:r>
      <w:r w:rsidRPr="00DC1191">
        <w:rPr>
          <w:i/>
          <w:iCs/>
          <w:color w:val="000000"/>
          <w:sz w:val="20"/>
          <w:szCs w:val="20"/>
          <w:lang w:eastAsia="ru-RU" w:bidi="ru-RU"/>
        </w:rPr>
        <w:t xml:space="preserve"> изобретения</w:t>
      </w:r>
      <w:r w:rsidRPr="00DC1191">
        <w:rPr>
          <w:color w:val="000000"/>
          <w:sz w:val="20"/>
          <w:szCs w:val="20"/>
          <w:lang w:eastAsia="ru-RU" w:bidi="ru-RU"/>
        </w:rPr>
        <w:t xml:space="preserve"> устанавли</w:t>
      </w:r>
      <w:r w:rsidR="001957A0">
        <w:rPr>
          <w:color w:val="000000"/>
          <w:sz w:val="20"/>
          <w:szCs w:val="20"/>
          <w:lang w:eastAsia="ru-RU" w:bidi="ru-RU"/>
        </w:rPr>
        <w:t xml:space="preserve">вается по дате поступления в </w:t>
      </w:r>
      <w:proofErr w:type="spellStart"/>
      <w:r w:rsidR="001957A0">
        <w:rPr>
          <w:color w:val="000000"/>
          <w:sz w:val="20"/>
          <w:szCs w:val="20"/>
          <w:lang w:eastAsia="ru-RU" w:bidi="ru-RU"/>
        </w:rPr>
        <w:t>Укр</w:t>
      </w:r>
      <w:r w:rsidRPr="00DC1191">
        <w:rPr>
          <w:color w:val="000000"/>
          <w:sz w:val="20"/>
          <w:szCs w:val="20"/>
          <w:lang w:eastAsia="ru-RU" w:bidi="ru-RU"/>
        </w:rPr>
        <w:t>патент</w:t>
      </w:r>
      <w:proofErr w:type="spellEnd"/>
      <w:r w:rsidRPr="00DC1191">
        <w:rPr>
          <w:color w:val="000000"/>
          <w:sz w:val="20"/>
          <w:szCs w:val="20"/>
          <w:lang w:eastAsia="ru-RU" w:bidi="ru-RU"/>
        </w:rPr>
        <w:t xml:space="preserve"> Украины заявки, которая </w:t>
      </w:r>
      <w:r w:rsidR="00842A00">
        <w:rPr>
          <w:color w:val="000000"/>
          <w:sz w:val="20"/>
          <w:szCs w:val="20"/>
          <w:lang w:eastAsia="ru-RU" w:bidi="ru-RU"/>
        </w:rPr>
        <w:t>содержит</w:t>
      </w:r>
      <w:r w:rsidRPr="00DC1191">
        <w:rPr>
          <w:color w:val="000000"/>
          <w:sz w:val="20"/>
          <w:szCs w:val="20"/>
          <w:lang w:eastAsia="ru-RU" w:bidi="ru-RU"/>
        </w:rPr>
        <w:t xml:space="preserve"> все документы, оформленные в соответствии с установленными требованиями, а при отсутствии какого-либо, по дате поступления последнего.</w:t>
      </w:r>
    </w:p>
    <w:p w:rsidR="00DC1191" w:rsidRPr="00DC1191" w:rsidRDefault="00DC1191" w:rsidP="00F909CF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F909CF">
        <w:rPr>
          <w:b/>
          <w:color w:val="000000"/>
          <w:sz w:val="20"/>
          <w:szCs w:val="20"/>
          <w:lang w:eastAsia="ru-RU" w:bidi="ru-RU"/>
        </w:rPr>
        <w:t>Основное изобретение</w:t>
      </w:r>
      <w:r w:rsidRPr="00DC1191">
        <w:rPr>
          <w:color w:val="000000"/>
          <w:sz w:val="20"/>
          <w:szCs w:val="20"/>
          <w:lang w:eastAsia="ru-RU" w:bidi="ru-RU"/>
        </w:rPr>
        <w:t xml:space="preserve"> юридически не связано с какими-либо другими изобретениями и может быть применено само по себе.</w:t>
      </w:r>
    </w:p>
    <w:p w:rsidR="00DC1191" w:rsidRPr="00DC1191" w:rsidRDefault="00DC1191" w:rsidP="00F909CF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F909CF">
        <w:rPr>
          <w:b/>
          <w:color w:val="000000"/>
          <w:sz w:val="20"/>
          <w:szCs w:val="20"/>
          <w:lang w:eastAsia="ru-RU" w:bidi="ru-RU"/>
        </w:rPr>
        <w:t>Дополнительное изобретение</w:t>
      </w:r>
      <w:r w:rsidRPr="00DC1191">
        <w:rPr>
          <w:color w:val="000000"/>
          <w:sz w:val="20"/>
          <w:szCs w:val="20"/>
          <w:lang w:eastAsia="ru-RU" w:bidi="ru-RU"/>
        </w:rPr>
        <w:t xml:space="preserve"> представляет собою усовершенствование другого (основного) изобретения в целом или в части и не может быть без его применения использовано</w:t>
      </w:r>
    </w:p>
    <w:p w:rsidR="00DC1191" w:rsidRPr="00F909CF" w:rsidRDefault="00DC1191" w:rsidP="00F909CF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  <w:u w:val="single"/>
        </w:rPr>
      </w:pPr>
      <w:r w:rsidRPr="00F909CF">
        <w:rPr>
          <w:color w:val="000000"/>
          <w:sz w:val="20"/>
          <w:szCs w:val="20"/>
          <w:u w:val="single"/>
          <w:lang w:eastAsia="ru-RU" w:bidi="ru-RU"/>
        </w:rPr>
        <w:t xml:space="preserve">Предложения, не </w:t>
      </w:r>
      <w:r w:rsidRPr="00F909CF">
        <w:rPr>
          <w:color w:val="000000"/>
          <w:sz w:val="20"/>
          <w:szCs w:val="20"/>
          <w:lang w:eastAsia="ru-RU" w:bidi="ru-RU"/>
        </w:rPr>
        <w:t>признаваемые</w:t>
      </w:r>
      <w:r w:rsidRPr="00F909CF">
        <w:rPr>
          <w:color w:val="000000"/>
          <w:sz w:val="20"/>
          <w:szCs w:val="20"/>
          <w:u w:val="single"/>
          <w:lang w:eastAsia="ru-RU" w:bidi="ru-RU"/>
        </w:rPr>
        <w:t xml:space="preserve"> изобретениями.</w:t>
      </w:r>
    </w:p>
    <w:p w:rsidR="00DC1191" w:rsidRPr="00DC1191" w:rsidRDefault="00DC1191" w:rsidP="00F909CF">
      <w:pPr>
        <w:pStyle w:val="11"/>
        <w:numPr>
          <w:ilvl w:val="0"/>
          <w:numId w:val="10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>научные теории;</w:t>
      </w:r>
    </w:p>
    <w:p w:rsidR="00DC1191" w:rsidRPr="00DC1191" w:rsidRDefault="00DC1191" w:rsidP="00F909CF">
      <w:pPr>
        <w:pStyle w:val="11"/>
        <w:numPr>
          <w:ilvl w:val="0"/>
          <w:numId w:val="10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>методы организации и управления хозяйством.</w:t>
      </w:r>
    </w:p>
    <w:p w:rsidR="00DC1191" w:rsidRPr="00DC1191" w:rsidRDefault="00DC1191" w:rsidP="00F909CF">
      <w:pPr>
        <w:pStyle w:val="11"/>
        <w:numPr>
          <w:ilvl w:val="0"/>
          <w:numId w:val="10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>условные обозначения, расписания, правила,</w:t>
      </w:r>
    </w:p>
    <w:p w:rsidR="00DC1191" w:rsidRPr="00DC1191" w:rsidRDefault="00DC1191" w:rsidP="00F909CF">
      <w:pPr>
        <w:pStyle w:val="11"/>
        <w:numPr>
          <w:ilvl w:val="0"/>
          <w:numId w:val="10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>методы выполнения умственных операций;</w:t>
      </w:r>
    </w:p>
    <w:p w:rsidR="00DC1191" w:rsidRPr="00DC1191" w:rsidRDefault="00DC1191" w:rsidP="00F909CF">
      <w:pPr>
        <w:pStyle w:val="11"/>
        <w:numPr>
          <w:ilvl w:val="0"/>
          <w:numId w:val="10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>алгоритмы и программы для вычислительных машин,</w:t>
      </w:r>
    </w:p>
    <w:p w:rsidR="00DC1191" w:rsidRPr="00DC1191" w:rsidRDefault="00DC1191" w:rsidP="00F909CF">
      <w:pPr>
        <w:pStyle w:val="11"/>
        <w:numPr>
          <w:ilvl w:val="0"/>
          <w:numId w:val="10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>проекты и схемы планировки сооружений, зданий, территорий;</w:t>
      </w:r>
    </w:p>
    <w:p w:rsidR="00DC1191" w:rsidRPr="00DC1191" w:rsidRDefault="00DC1191" w:rsidP="00F909CF">
      <w:pPr>
        <w:pStyle w:val="11"/>
        <w:numPr>
          <w:ilvl w:val="0"/>
          <w:numId w:val="10"/>
        </w:numPr>
        <w:shd w:val="clear" w:color="auto" w:fill="auto"/>
        <w:spacing w:line="360" w:lineRule="auto"/>
        <w:ind w:left="567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 xml:space="preserve">предложения, касающиеся лишь внешнего вида </w:t>
      </w:r>
      <w:proofErr w:type="gramStart"/>
      <w:r w:rsidRPr="00DC1191">
        <w:rPr>
          <w:color w:val="000000"/>
          <w:sz w:val="20"/>
          <w:szCs w:val="20"/>
          <w:lang w:eastAsia="ru-RU" w:bidi="ru-RU"/>
        </w:rPr>
        <w:t>изделии</w:t>
      </w:r>
      <w:proofErr w:type="gramEnd"/>
      <w:r w:rsidRPr="00DC1191">
        <w:rPr>
          <w:color w:val="000000"/>
          <w:sz w:val="20"/>
          <w:szCs w:val="20"/>
          <w:lang w:eastAsia="ru-RU" w:bidi="ru-RU"/>
        </w:rPr>
        <w:t>, направленные на удовлетворение эстетических потребностей</w:t>
      </w:r>
    </w:p>
    <w:p w:rsidR="00DC1191" w:rsidRPr="00DC1191" w:rsidRDefault="00DC1191" w:rsidP="00F909CF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>Не представляется правовая охрана изобретениям, противоречащим принципам гуманности и морали (например, оружия массового уничтожения)</w:t>
      </w:r>
    </w:p>
    <w:p w:rsidR="00DC1191" w:rsidRPr="00DC1191" w:rsidRDefault="00DC1191" w:rsidP="00F909CF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bookmarkStart w:id="4" w:name="bookmark4"/>
      <w:bookmarkStart w:id="5" w:name="bookmark5"/>
      <w:r w:rsidRPr="00DC1191">
        <w:rPr>
          <w:color w:val="000000"/>
          <w:sz w:val="20"/>
          <w:szCs w:val="20"/>
          <w:lang w:eastAsia="ru-RU" w:bidi="ru-RU"/>
        </w:rPr>
        <w:t>Объекты изобретений и их признаки</w:t>
      </w:r>
      <w:bookmarkEnd w:id="4"/>
      <w:bookmarkEnd w:id="5"/>
    </w:p>
    <w:p w:rsidR="00304711" w:rsidRDefault="00DC1191" w:rsidP="00304711">
      <w:pPr>
        <w:pStyle w:val="11"/>
        <w:shd w:val="clear" w:color="auto" w:fill="auto"/>
        <w:spacing w:line="360" w:lineRule="auto"/>
        <w:jc w:val="both"/>
        <w:rPr>
          <w:color w:val="000000"/>
          <w:sz w:val="20"/>
          <w:szCs w:val="20"/>
          <w:lang w:eastAsia="ru-RU" w:bidi="ru-RU"/>
        </w:rPr>
      </w:pPr>
      <w:r w:rsidRPr="00304711">
        <w:rPr>
          <w:b/>
          <w:color w:val="000000"/>
          <w:sz w:val="20"/>
          <w:szCs w:val="20"/>
          <w:lang w:eastAsia="ru-RU" w:bidi="ru-RU"/>
        </w:rPr>
        <w:t>1 Устройство</w:t>
      </w:r>
      <w:r w:rsidRPr="00DC1191">
        <w:rPr>
          <w:color w:val="000000"/>
          <w:sz w:val="20"/>
          <w:szCs w:val="20"/>
          <w:lang w:eastAsia="ru-RU" w:bidi="ru-RU"/>
        </w:rPr>
        <w:t xml:space="preserve"> (конструкция, изделие) со следующими признаками </w:t>
      </w:r>
    </w:p>
    <w:p w:rsidR="00DC1191" w:rsidRPr="00DC1191" w:rsidRDefault="00DC1191" w:rsidP="00304711">
      <w:pPr>
        <w:pStyle w:val="11"/>
        <w:numPr>
          <w:ilvl w:val="0"/>
          <w:numId w:val="1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DC1191">
        <w:rPr>
          <w:color w:val="000000"/>
          <w:sz w:val="20"/>
          <w:szCs w:val="20"/>
          <w:lang w:eastAsia="ru-RU" w:bidi="ru-RU"/>
        </w:rPr>
        <w:t>наличие конструктивного</w:t>
      </w:r>
      <w:proofErr w:type="gramStart"/>
      <w:r w:rsidRPr="00DC1191">
        <w:rPr>
          <w:color w:val="000000"/>
          <w:sz w:val="20"/>
          <w:szCs w:val="20"/>
          <w:lang w:eastAsia="ru-RU" w:bidi="ru-RU"/>
        </w:rPr>
        <w:t xml:space="preserve"> (-</w:t>
      </w:r>
      <w:proofErr w:type="spellStart"/>
      <w:proofErr w:type="gramEnd"/>
      <w:r w:rsidRPr="00DC1191">
        <w:rPr>
          <w:color w:val="000000"/>
          <w:sz w:val="20"/>
          <w:szCs w:val="20"/>
          <w:lang w:eastAsia="ru-RU" w:bidi="ru-RU"/>
        </w:rPr>
        <w:t>ых</w:t>
      </w:r>
      <w:proofErr w:type="spellEnd"/>
      <w:r w:rsidRPr="00DC1191">
        <w:rPr>
          <w:color w:val="000000"/>
          <w:sz w:val="20"/>
          <w:szCs w:val="20"/>
          <w:lang w:eastAsia="ru-RU" w:bidi="ru-RU"/>
        </w:rPr>
        <w:t>) элемента (-</w:t>
      </w:r>
      <w:proofErr w:type="spellStart"/>
      <w:r w:rsidRPr="00DC1191">
        <w:rPr>
          <w:color w:val="000000"/>
          <w:sz w:val="20"/>
          <w:szCs w:val="20"/>
          <w:lang w:eastAsia="ru-RU" w:bidi="ru-RU"/>
        </w:rPr>
        <w:t>ов</w:t>
      </w:r>
      <w:proofErr w:type="spellEnd"/>
      <w:r w:rsidRPr="00DC1191">
        <w:rPr>
          <w:color w:val="000000"/>
          <w:sz w:val="20"/>
          <w:szCs w:val="20"/>
          <w:lang w:eastAsia="ru-RU" w:bidi="ru-RU"/>
        </w:rPr>
        <w:t>);</w:t>
      </w:r>
    </w:p>
    <w:p w:rsidR="00F909CF" w:rsidRPr="00F909CF" w:rsidRDefault="00F909CF" w:rsidP="00304711">
      <w:pPr>
        <w:pStyle w:val="11"/>
        <w:numPr>
          <w:ilvl w:val="0"/>
          <w:numId w:val="11"/>
        </w:numPr>
        <w:shd w:val="clear" w:color="auto" w:fill="auto"/>
        <w:tabs>
          <w:tab w:val="left" w:pos="714"/>
        </w:tabs>
        <w:spacing w:line="269" w:lineRule="auto"/>
        <w:jc w:val="both"/>
        <w:rPr>
          <w:sz w:val="20"/>
          <w:szCs w:val="20"/>
        </w:rPr>
      </w:pPr>
      <w:r w:rsidRPr="00F909CF">
        <w:rPr>
          <w:color w:val="000000"/>
          <w:sz w:val="20"/>
          <w:szCs w:val="20"/>
          <w:lang w:eastAsia="ru-RU" w:bidi="ru-RU"/>
        </w:rPr>
        <w:t>наличие связей между элементами,</w:t>
      </w:r>
    </w:p>
    <w:p w:rsidR="00F909CF" w:rsidRPr="00F909CF" w:rsidRDefault="00F909CF" w:rsidP="00304711">
      <w:pPr>
        <w:pStyle w:val="11"/>
        <w:numPr>
          <w:ilvl w:val="0"/>
          <w:numId w:val="1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F909CF">
        <w:rPr>
          <w:color w:val="000000"/>
          <w:sz w:val="20"/>
          <w:szCs w:val="20"/>
          <w:lang w:eastAsia="ru-RU" w:bidi="ru-RU"/>
        </w:rPr>
        <w:lastRenderedPageBreak/>
        <w:t>взаимное расположение элементов,</w:t>
      </w:r>
    </w:p>
    <w:p w:rsidR="00F909CF" w:rsidRPr="00F909CF" w:rsidRDefault="00F909CF" w:rsidP="00304711">
      <w:pPr>
        <w:pStyle w:val="11"/>
        <w:numPr>
          <w:ilvl w:val="0"/>
          <w:numId w:val="1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F909CF">
        <w:rPr>
          <w:color w:val="000000"/>
          <w:sz w:val="20"/>
          <w:szCs w:val="20"/>
          <w:lang w:eastAsia="ru-RU" w:bidi="ru-RU"/>
        </w:rPr>
        <w:t>форма выполнения элемента</w:t>
      </w:r>
      <w:proofErr w:type="gramStart"/>
      <w:r w:rsidRPr="00F909CF">
        <w:rPr>
          <w:color w:val="000000"/>
          <w:sz w:val="20"/>
          <w:szCs w:val="20"/>
          <w:lang w:eastAsia="ru-RU" w:bidi="ru-RU"/>
        </w:rPr>
        <w:t xml:space="preserve"> (-</w:t>
      </w:r>
      <w:proofErr w:type="spellStart"/>
      <w:proofErr w:type="gramEnd"/>
      <w:r w:rsidRPr="00F909CF">
        <w:rPr>
          <w:color w:val="000000"/>
          <w:sz w:val="20"/>
          <w:szCs w:val="20"/>
          <w:lang w:eastAsia="ru-RU" w:bidi="ru-RU"/>
        </w:rPr>
        <w:t>ов</w:t>
      </w:r>
      <w:proofErr w:type="spellEnd"/>
      <w:r w:rsidRPr="00F909CF">
        <w:rPr>
          <w:color w:val="000000"/>
          <w:sz w:val="20"/>
          <w:szCs w:val="20"/>
          <w:lang w:eastAsia="ru-RU" w:bidi="ru-RU"/>
        </w:rPr>
        <w:t xml:space="preserve">) или устройства в целом, </w:t>
      </w:r>
      <w:r w:rsidRPr="00F909CF">
        <w:rPr>
          <w:smallCaps/>
          <w:color w:val="000000"/>
          <w:sz w:val="20"/>
          <w:szCs w:val="20"/>
          <w:lang w:val="en-US" w:bidi="en-US"/>
        </w:rPr>
        <w:t>r</w:t>
      </w:r>
      <w:r w:rsidRPr="00F909CF">
        <w:rPr>
          <w:color w:val="000000"/>
          <w:sz w:val="20"/>
          <w:szCs w:val="20"/>
          <w:lang w:bidi="en-US"/>
        </w:rPr>
        <w:t xml:space="preserve"> </w:t>
      </w:r>
      <w:r w:rsidRPr="00F909CF">
        <w:rPr>
          <w:color w:val="000000"/>
          <w:sz w:val="20"/>
          <w:szCs w:val="20"/>
          <w:lang w:eastAsia="ru-RU" w:bidi="ru-RU"/>
        </w:rPr>
        <w:t>частности, геометрическая форма.</w:t>
      </w:r>
    </w:p>
    <w:p w:rsidR="00F909CF" w:rsidRPr="00F909CF" w:rsidRDefault="00F909CF" w:rsidP="00304711">
      <w:pPr>
        <w:pStyle w:val="11"/>
        <w:numPr>
          <w:ilvl w:val="0"/>
          <w:numId w:val="1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F909CF">
        <w:rPr>
          <w:color w:val="000000"/>
          <w:sz w:val="20"/>
          <w:szCs w:val="20"/>
          <w:lang w:eastAsia="ru-RU" w:bidi="ru-RU"/>
        </w:rPr>
        <w:t>форма выполнения связи между элементами;</w:t>
      </w:r>
    </w:p>
    <w:p w:rsidR="00F909CF" w:rsidRDefault="00F909CF" w:rsidP="00304711">
      <w:pPr>
        <w:pStyle w:val="11"/>
        <w:numPr>
          <w:ilvl w:val="0"/>
          <w:numId w:val="11"/>
        </w:numPr>
        <w:shd w:val="clear" w:color="auto" w:fill="auto"/>
        <w:spacing w:line="360" w:lineRule="auto"/>
        <w:jc w:val="both"/>
        <w:rPr>
          <w:color w:val="000000"/>
          <w:sz w:val="20"/>
          <w:szCs w:val="20"/>
          <w:lang w:eastAsia="ru-RU" w:bidi="ru-RU"/>
        </w:rPr>
      </w:pPr>
      <w:r w:rsidRPr="00F909CF">
        <w:rPr>
          <w:color w:val="000000"/>
          <w:sz w:val="20"/>
          <w:szCs w:val="20"/>
          <w:lang w:eastAsia="ru-RU" w:bidi="ru-RU"/>
        </w:rPr>
        <w:t>параметры и другие характеристики элемента</w:t>
      </w:r>
      <w:proofErr w:type="gramStart"/>
      <w:r w:rsidRPr="00F909CF">
        <w:rPr>
          <w:color w:val="000000"/>
          <w:sz w:val="20"/>
          <w:szCs w:val="20"/>
          <w:lang w:eastAsia="ru-RU" w:bidi="ru-RU"/>
        </w:rPr>
        <w:t xml:space="preserve"> (-</w:t>
      </w:r>
      <w:proofErr w:type="spellStart"/>
      <w:proofErr w:type="gramEnd"/>
      <w:r w:rsidRPr="00F909CF">
        <w:rPr>
          <w:color w:val="000000"/>
          <w:sz w:val="20"/>
          <w:szCs w:val="20"/>
          <w:lang w:eastAsia="ru-RU" w:bidi="ru-RU"/>
        </w:rPr>
        <w:t>ов</w:t>
      </w:r>
      <w:proofErr w:type="spellEnd"/>
      <w:r w:rsidRPr="00F909CF">
        <w:rPr>
          <w:color w:val="000000"/>
          <w:sz w:val="20"/>
          <w:szCs w:val="20"/>
          <w:lang w:eastAsia="ru-RU" w:bidi="ru-RU"/>
        </w:rPr>
        <w:t>) и их взаимосвязь,</w:t>
      </w:r>
    </w:p>
    <w:p w:rsidR="00F909CF" w:rsidRPr="00F909CF" w:rsidRDefault="00F909CF" w:rsidP="00304711">
      <w:pPr>
        <w:pStyle w:val="11"/>
        <w:numPr>
          <w:ilvl w:val="0"/>
          <w:numId w:val="11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F909CF">
        <w:rPr>
          <w:color w:val="000000"/>
          <w:sz w:val="20"/>
          <w:szCs w:val="20"/>
          <w:lang w:eastAsia="ru-RU" w:bidi="ru-RU"/>
        </w:rPr>
        <w:t>материал, из которого выполнен элемент</w:t>
      </w:r>
      <w:proofErr w:type="gramStart"/>
      <w:r w:rsidRPr="00F909CF">
        <w:rPr>
          <w:color w:val="000000"/>
          <w:sz w:val="20"/>
          <w:szCs w:val="20"/>
          <w:lang w:eastAsia="ru-RU" w:bidi="ru-RU"/>
        </w:rPr>
        <w:t xml:space="preserve"> (-</w:t>
      </w:r>
      <w:proofErr w:type="gramEnd"/>
      <w:r w:rsidRPr="00F909CF">
        <w:rPr>
          <w:color w:val="000000"/>
          <w:sz w:val="20"/>
          <w:szCs w:val="20"/>
          <w:lang w:eastAsia="ru-RU" w:bidi="ru-RU"/>
        </w:rPr>
        <w:t>ы) или устройство в целом, среда выполняющая функцию элемента</w:t>
      </w:r>
    </w:p>
    <w:p w:rsidR="00304711" w:rsidRPr="00304711" w:rsidRDefault="00304711" w:rsidP="00304711">
      <w:pPr>
        <w:pStyle w:val="11"/>
        <w:shd w:val="clear" w:color="auto" w:fill="auto"/>
        <w:spacing w:line="360" w:lineRule="auto"/>
        <w:jc w:val="both"/>
        <w:rPr>
          <w:sz w:val="20"/>
          <w:szCs w:val="20"/>
        </w:rPr>
      </w:pPr>
      <w:r w:rsidRPr="00304711">
        <w:rPr>
          <w:b/>
          <w:color w:val="000000"/>
          <w:sz w:val="20"/>
          <w:szCs w:val="20"/>
          <w:lang w:eastAsia="ru-RU" w:bidi="ru-RU"/>
        </w:rPr>
        <w:t>2 Способ</w:t>
      </w:r>
      <w:r w:rsidRPr="00304711">
        <w:rPr>
          <w:color w:val="000000"/>
          <w:sz w:val="20"/>
          <w:szCs w:val="20"/>
          <w:lang w:eastAsia="ru-RU" w:bidi="ru-RU"/>
        </w:rPr>
        <w:t xml:space="preserve"> (процессы выполнения действий над материальным объектом) со следующими признаками</w:t>
      </w:r>
      <w:r>
        <w:rPr>
          <w:color w:val="000000"/>
          <w:sz w:val="20"/>
          <w:szCs w:val="20"/>
          <w:lang w:eastAsia="ru-RU" w:bidi="ru-RU"/>
        </w:rPr>
        <w:t>:</w:t>
      </w:r>
    </w:p>
    <w:p w:rsidR="00304711" w:rsidRPr="00304711" w:rsidRDefault="00304711" w:rsidP="00304711">
      <w:pPr>
        <w:pStyle w:val="11"/>
        <w:numPr>
          <w:ilvl w:val="0"/>
          <w:numId w:val="13"/>
        </w:numPr>
        <w:shd w:val="clear" w:color="auto" w:fill="auto"/>
        <w:spacing w:line="360" w:lineRule="auto"/>
        <w:ind w:left="709" w:hanging="357"/>
        <w:jc w:val="both"/>
        <w:rPr>
          <w:sz w:val="20"/>
          <w:szCs w:val="20"/>
        </w:rPr>
      </w:pPr>
      <w:r w:rsidRPr="00304711">
        <w:rPr>
          <w:color w:val="000000"/>
          <w:sz w:val="20"/>
          <w:szCs w:val="20"/>
          <w:lang w:eastAsia="ru-RU" w:bidi="ru-RU"/>
        </w:rPr>
        <w:t>наличие действия или совокупности действий;</w:t>
      </w:r>
    </w:p>
    <w:p w:rsidR="00304711" w:rsidRPr="00304711" w:rsidRDefault="00304711" w:rsidP="00304711">
      <w:pPr>
        <w:pStyle w:val="11"/>
        <w:numPr>
          <w:ilvl w:val="0"/>
          <w:numId w:val="13"/>
        </w:numPr>
        <w:shd w:val="clear" w:color="auto" w:fill="auto"/>
        <w:spacing w:line="360" w:lineRule="auto"/>
        <w:ind w:left="709" w:hanging="357"/>
        <w:jc w:val="both"/>
        <w:rPr>
          <w:sz w:val="20"/>
          <w:szCs w:val="20"/>
        </w:rPr>
      </w:pPr>
      <w:r w:rsidRPr="00304711">
        <w:rPr>
          <w:color w:val="000000"/>
          <w:sz w:val="20"/>
          <w:szCs w:val="20"/>
          <w:lang w:eastAsia="ru-RU" w:bidi="ru-RU"/>
        </w:rPr>
        <w:t>порядок выполнения таких действий во времени (последовательно, одновременно, в различных сочетаниях и т.п.);</w:t>
      </w:r>
    </w:p>
    <w:p w:rsidR="00304711" w:rsidRPr="00304711" w:rsidRDefault="00304711" w:rsidP="00304711">
      <w:pPr>
        <w:pStyle w:val="11"/>
        <w:numPr>
          <w:ilvl w:val="0"/>
          <w:numId w:val="13"/>
        </w:numPr>
        <w:shd w:val="clear" w:color="auto" w:fill="auto"/>
        <w:spacing w:line="360" w:lineRule="auto"/>
        <w:ind w:left="709" w:hanging="357"/>
        <w:jc w:val="both"/>
        <w:rPr>
          <w:sz w:val="20"/>
          <w:szCs w:val="20"/>
        </w:rPr>
      </w:pPr>
      <w:r w:rsidRPr="00304711">
        <w:rPr>
          <w:color w:val="000000"/>
          <w:sz w:val="20"/>
          <w:szCs w:val="20"/>
          <w:lang w:eastAsia="ru-RU" w:bidi="ru-RU"/>
        </w:rPr>
        <w:t xml:space="preserve">условия осуществления действий, режим, использование веществ (исходного сырья, реагентов, катализаторов и </w:t>
      </w:r>
      <w:proofErr w:type="spellStart"/>
      <w:r w:rsidRPr="00304711">
        <w:rPr>
          <w:color w:val="000000"/>
          <w:sz w:val="20"/>
          <w:szCs w:val="20"/>
          <w:lang w:eastAsia="ru-RU" w:bidi="ru-RU"/>
        </w:rPr>
        <w:t>т</w:t>
      </w:r>
      <w:proofErr w:type="gramStart"/>
      <w:r w:rsidRPr="00304711">
        <w:rPr>
          <w:color w:val="000000"/>
          <w:sz w:val="20"/>
          <w:szCs w:val="20"/>
          <w:lang w:eastAsia="ru-RU" w:bidi="ru-RU"/>
        </w:rPr>
        <w:t>.д</w:t>
      </w:r>
      <w:proofErr w:type="spellEnd"/>
      <w:proofErr w:type="gramEnd"/>
      <w:r w:rsidRPr="00304711">
        <w:rPr>
          <w:color w:val="000000"/>
          <w:sz w:val="20"/>
          <w:szCs w:val="20"/>
          <w:lang w:eastAsia="ru-RU" w:bidi="ru-RU"/>
        </w:rPr>
        <w:t xml:space="preserve">), устройств (приспособлений, инструментов, оборудования и </w:t>
      </w:r>
      <w:proofErr w:type="spellStart"/>
      <w:r w:rsidRPr="00304711">
        <w:rPr>
          <w:color w:val="000000"/>
          <w:sz w:val="20"/>
          <w:szCs w:val="20"/>
          <w:lang w:eastAsia="ru-RU" w:bidi="ru-RU"/>
        </w:rPr>
        <w:t>т.д</w:t>
      </w:r>
      <w:proofErr w:type="spellEnd"/>
      <w:r w:rsidRPr="00304711">
        <w:rPr>
          <w:color w:val="000000"/>
          <w:sz w:val="20"/>
          <w:szCs w:val="20"/>
          <w:lang w:eastAsia="ru-RU" w:bidi="ru-RU"/>
        </w:rPr>
        <w:t xml:space="preserve"> ), штаммов микроорганизмов, культур клеток растений и животных</w:t>
      </w:r>
    </w:p>
    <w:p w:rsidR="00304711" w:rsidRDefault="00304711" w:rsidP="00971861">
      <w:pPr>
        <w:pStyle w:val="11"/>
        <w:numPr>
          <w:ilvl w:val="0"/>
          <w:numId w:val="14"/>
        </w:numPr>
        <w:shd w:val="clear" w:color="auto" w:fill="auto"/>
        <w:spacing w:line="360" w:lineRule="auto"/>
        <w:ind w:left="0" w:firstLine="425"/>
        <w:rPr>
          <w:color w:val="000000"/>
          <w:sz w:val="20"/>
          <w:szCs w:val="20"/>
          <w:lang w:eastAsia="ru-RU" w:bidi="ru-RU"/>
        </w:rPr>
      </w:pPr>
      <w:proofErr w:type="gramStart"/>
      <w:r w:rsidRPr="00304711">
        <w:rPr>
          <w:b/>
          <w:color w:val="000000"/>
          <w:sz w:val="20"/>
          <w:szCs w:val="20"/>
          <w:lang w:eastAsia="ru-RU" w:bidi="ru-RU"/>
        </w:rPr>
        <w:t>Вещество</w:t>
      </w:r>
      <w:r w:rsidRPr="00304711">
        <w:rPr>
          <w:color w:val="000000"/>
          <w:sz w:val="20"/>
          <w:szCs w:val="20"/>
          <w:lang w:eastAsia="ru-RU" w:bidi="ru-RU"/>
        </w:rPr>
        <w:t xml:space="preserve"> </w:t>
      </w:r>
      <w:r>
        <w:rPr>
          <w:color w:val="000000"/>
          <w:sz w:val="20"/>
          <w:szCs w:val="20"/>
          <w:lang w:eastAsia="ru-RU" w:bidi="ru-RU"/>
        </w:rPr>
        <w:t>–</w:t>
      </w:r>
      <w:r w:rsidRPr="00304711">
        <w:rPr>
          <w:color w:val="000000"/>
          <w:sz w:val="20"/>
          <w:szCs w:val="20"/>
          <w:lang w:eastAsia="ru-RU" w:bidi="ru-RU"/>
        </w:rPr>
        <w:t xml:space="preserve"> индивидуальные соединения (к которым также условно отнесены высокомолекулярные соединения и объекты генетической инженерии - </w:t>
      </w:r>
      <w:proofErr w:type="spellStart"/>
      <w:r w:rsidRPr="00304711">
        <w:rPr>
          <w:color w:val="000000"/>
          <w:sz w:val="20"/>
          <w:szCs w:val="20"/>
          <w:lang w:eastAsia="ru-RU" w:bidi="ru-RU"/>
        </w:rPr>
        <w:t>плазмиды</w:t>
      </w:r>
      <w:proofErr w:type="spellEnd"/>
      <w:r w:rsidRPr="00304711">
        <w:rPr>
          <w:color w:val="000000"/>
          <w:sz w:val="20"/>
          <w:szCs w:val="20"/>
          <w:lang w:eastAsia="ru-RU" w:bidi="ru-RU"/>
        </w:rPr>
        <w:t xml:space="preserve">, векторы, </w:t>
      </w:r>
      <w:proofErr w:type="spellStart"/>
      <w:r w:rsidRPr="00304711">
        <w:rPr>
          <w:color w:val="000000"/>
          <w:sz w:val="20"/>
          <w:szCs w:val="20"/>
          <w:lang w:eastAsia="ru-RU" w:bidi="ru-RU"/>
        </w:rPr>
        <w:t>рекомбинатныс</w:t>
      </w:r>
      <w:proofErr w:type="spellEnd"/>
      <w:r w:rsidRPr="00304711">
        <w:rPr>
          <w:color w:val="000000"/>
          <w:sz w:val="20"/>
          <w:szCs w:val="20"/>
          <w:lang w:eastAsia="ru-RU" w:bidi="ru-RU"/>
        </w:rPr>
        <w:t xml:space="preserve"> молекулы и фрагменты нуклеиновых кислот), композиции (составы, смеси), продукты </w:t>
      </w:r>
      <w:r w:rsidRPr="00304711">
        <w:rPr>
          <w:color w:val="000000"/>
          <w:sz w:val="20"/>
          <w:szCs w:val="20"/>
          <w:lang w:val="uk-UA" w:eastAsia="uk-UA" w:bidi="uk-UA"/>
        </w:rPr>
        <w:t xml:space="preserve">ядерного </w:t>
      </w:r>
      <w:r w:rsidRPr="00304711">
        <w:rPr>
          <w:color w:val="000000"/>
          <w:sz w:val="20"/>
          <w:szCs w:val="20"/>
          <w:lang w:eastAsia="ru-RU" w:bidi="ru-RU"/>
        </w:rPr>
        <w:t xml:space="preserve">превращения) </w:t>
      </w:r>
      <w:proofErr w:type="gramEnd"/>
    </w:p>
    <w:p w:rsidR="00304711" w:rsidRPr="00304711" w:rsidRDefault="00304711" w:rsidP="00971861">
      <w:pPr>
        <w:pStyle w:val="11"/>
        <w:shd w:val="clear" w:color="auto" w:fill="auto"/>
        <w:spacing w:line="360" w:lineRule="auto"/>
        <w:ind w:firstLine="567"/>
        <w:rPr>
          <w:sz w:val="20"/>
          <w:szCs w:val="20"/>
        </w:rPr>
      </w:pPr>
      <w:r w:rsidRPr="00971861">
        <w:rPr>
          <w:color w:val="000000"/>
          <w:sz w:val="20"/>
          <w:szCs w:val="20"/>
          <w:u w:val="single"/>
          <w:lang w:eastAsia="ru-RU" w:bidi="ru-RU"/>
        </w:rPr>
        <w:t>Для характеристики индивидуальных соединений</w:t>
      </w:r>
      <w:r w:rsidRPr="00304711">
        <w:rPr>
          <w:color w:val="000000"/>
          <w:sz w:val="20"/>
          <w:szCs w:val="20"/>
          <w:lang w:eastAsia="ru-RU" w:bidi="ru-RU"/>
        </w:rPr>
        <w:t xml:space="preserve"> используются следующие признаки:</w:t>
      </w:r>
    </w:p>
    <w:p w:rsidR="00304711" w:rsidRPr="00304711" w:rsidRDefault="00304711" w:rsidP="00971861">
      <w:pPr>
        <w:pStyle w:val="11"/>
        <w:shd w:val="clear" w:color="auto" w:fill="auto"/>
        <w:spacing w:line="360" w:lineRule="auto"/>
        <w:ind w:firstLine="567"/>
        <w:rPr>
          <w:sz w:val="20"/>
          <w:szCs w:val="20"/>
        </w:rPr>
      </w:pPr>
      <w:r w:rsidRPr="00304711">
        <w:rPr>
          <w:color w:val="000000"/>
          <w:sz w:val="20"/>
          <w:szCs w:val="20"/>
          <w:lang w:eastAsia="ru-RU" w:bidi="ru-RU"/>
        </w:rPr>
        <w:t>для низкомолекулярных соединений - качественный сослав (атомы определенных элементов), количественный состав (число атомов каждого элемента), связь между атомами и взаимное их расположение в молекуле, выраженные химической структурной формулой,</w:t>
      </w:r>
    </w:p>
    <w:p w:rsidR="00304711" w:rsidRPr="00304711" w:rsidRDefault="00304711" w:rsidP="00971861">
      <w:pPr>
        <w:pStyle w:val="11"/>
        <w:shd w:val="clear" w:color="auto" w:fill="auto"/>
        <w:spacing w:line="360" w:lineRule="auto"/>
        <w:ind w:firstLine="567"/>
        <w:rPr>
          <w:sz w:val="20"/>
          <w:szCs w:val="20"/>
        </w:rPr>
      </w:pPr>
      <w:r w:rsidRPr="00304711">
        <w:rPr>
          <w:color w:val="000000"/>
          <w:sz w:val="20"/>
          <w:szCs w:val="20"/>
          <w:lang w:eastAsia="ru-RU" w:bidi="ru-RU"/>
        </w:rPr>
        <w:t xml:space="preserve">для индивидуальных соединений с неустановленной структурой (антибиотики, </w:t>
      </w:r>
      <w:proofErr w:type="spellStart"/>
      <w:r w:rsidRPr="00304711">
        <w:rPr>
          <w:color w:val="000000"/>
          <w:sz w:val="20"/>
          <w:szCs w:val="20"/>
          <w:lang w:eastAsia="ru-RU" w:bidi="ru-RU"/>
        </w:rPr>
        <w:t>нативные</w:t>
      </w:r>
      <w:proofErr w:type="spellEnd"/>
      <w:r w:rsidRPr="00304711">
        <w:rPr>
          <w:color w:val="000000"/>
          <w:sz w:val="20"/>
          <w:szCs w:val="20"/>
          <w:lang w:eastAsia="ru-RU" w:bidi="ru-RU"/>
        </w:rPr>
        <w:t xml:space="preserve"> ферменты, </w:t>
      </w:r>
      <w:proofErr w:type="spellStart"/>
      <w:r w:rsidRPr="00304711">
        <w:rPr>
          <w:color w:val="000000"/>
          <w:sz w:val="20"/>
          <w:szCs w:val="20"/>
          <w:lang w:eastAsia="ru-RU" w:bidi="ru-RU"/>
        </w:rPr>
        <w:t>моноклональные</w:t>
      </w:r>
      <w:proofErr w:type="spellEnd"/>
      <w:r w:rsidRPr="00304711">
        <w:rPr>
          <w:color w:val="000000"/>
          <w:sz w:val="20"/>
          <w:szCs w:val="20"/>
          <w:lang w:eastAsia="ru-RU" w:bidi="ru-RU"/>
        </w:rPr>
        <w:t xml:space="preserve"> антитела) и для объектов генетической инженерии (</w:t>
      </w:r>
      <w:proofErr w:type="spellStart"/>
      <w:r w:rsidRPr="00304711">
        <w:rPr>
          <w:color w:val="000000"/>
          <w:sz w:val="20"/>
          <w:szCs w:val="20"/>
          <w:lang w:eastAsia="ru-RU" w:bidi="ru-RU"/>
        </w:rPr>
        <w:t>плазмид</w:t>
      </w:r>
      <w:proofErr w:type="spellEnd"/>
      <w:r w:rsidRPr="00304711">
        <w:rPr>
          <w:color w:val="000000"/>
          <w:sz w:val="20"/>
          <w:szCs w:val="20"/>
          <w:lang w:eastAsia="ru-RU" w:bidi="ru-RU"/>
        </w:rPr>
        <w:t xml:space="preserve">, векторов, </w:t>
      </w:r>
      <w:proofErr w:type="spellStart"/>
      <w:r w:rsidRPr="00304711">
        <w:rPr>
          <w:color w:val="000000"/>
          <w:sz w:val="20"/>
          <w:szCs w:val="20"/>
          <w:lang w:eastAsia="ru-RU" w:bidi="ru-RU"/>
        </w:rPr>
        <w:t>рекомбинатных</w:t>
      </w:r>
      <w:proofErr w:type="spellEnd"/>
      <w:r w:rsidRPr="00304711">
        <w:rPr>
          <w:color w:val="000000"/>
          <w:sz w:val="20"/>
          <w:szCs w:val="20"/>
          <w:lang w:eastAsia="ru-RU" w:bidi="ru-RU"/>
        </w:rPr>
        <w:t xml:space="preserve"> молекул нуклеиновых кислот) - физико-химические и иные характеристики (в том числе признаки способа получения), позволяющие их идентифицировать;</w:t>
      </w:r>
    </w:p>
    <w:p w:rsidR="00304711" w:rsidRPr="00304711" w:rsidRDefault="00304711" w:rsidP="00971861">
      <w:pPr>
        <w:pStyle w:val="11"/>
        <w:shd w:val="clear" w:color="auto" w:fill="auto"/>
        <w:spacing w:line="360" w:lineRule="auto"/>
        <w:ind w:firstLine="567"/>
        <w:rPr>
          <w:sz w:val="20"/>
          <w:szCs w:val="20"/>
        </w:rPr>
      </w:pPr>
      <w:r w:rsidRPr="00304711">
        <w:rPr>
          <w:color w:val="000000"/>
          <w:sz w:val="20"/>
          <w:szCs w:val="20"/>
          <w:lang w:eastAsia="ru-RU" w:bidi="ru-RU"/>
        </w:rPr>
        <w:lastRenderedPageBreak/>
        <w:t xml:space="preserve">для </w:t>
      </w:r>
      <w:proofErr w:type="gramStart"/>
      <w:r w:rsidRPr="00304711">
        <w:rPr>
          <w:color w:val="000000"/>
          <w:sz w:val="20"/>
          <w:szCs w:val="20"/>
          <w:lang w:eastAsia="ru-RU" w:bidi="ru-RU"/>
        </w:rPr>
        <w:t>высоко молекулярных</w:t>
      </w:r>
      <w:proofErr w:type="gramEnd"/>
      <w:r w:rsidRPr="00304711">
        <w:rPr>
          <w:color w:val="000000"/>
          <w:sz w:val="20"/>
          <w:szCs w:val="20"/>
          <w:lang w:eastAsia="ru-RU" w:bidi="ru-RU"/>
        </w:rPr>
        <w:t xml:space="preserve"> соединений - химический состав и структура одного звена макромолекулы, структура макромолекулы в</w:t>
      </w:r>
      <w:r w:rsidR="00C10297">
        <w:rPr>
          <w:color w:val="000000"/>
          <w:sz w:val="20"/>
          <w:szCs w:val="20"/>
          <w:lang w:eastAsia="ru-RU" w:bidi="ru-RU"/>
        </w:rPr>
        <w:t xml:space="preserve"> </w:t>
      </w:r>
      <w:r w:rsidRPr="00304711">
        <w:rPr>
          <w:color w:val="000000"/>
          <w:sz w:val="20"/>
          <w:szCs w:val="20"/>
          <w:lang w:eastAsia="ru-RU" w:bidi="ru-RU"/>
        </w:rPr>
        <w:t>целом (линейная, разветвленная), периодичность звеньев, молекулярная масса, молекулярно</w:t>
      </w:r>
      <w:r w:rsidR="00C10297">
        <w:rPr>
          <w:color w:val="000000"/>
          <w:sz w:val="20"/>
          <w:szCs w:val="20"/>
          <w:lang w:eastAsia="ru-RU" w:bidi="ru-RU"/>
        </w:rPr>
        <w:t>-</w:t>
      </w:r>
      <w:r w:rsidRPr="00304711">
        <w:rPr>
          <w:color w:val="000000"/>
          <w:sz w:val="20"/>
          <w:szCs w:val="20"/>
          <w:lang w:eastAsia="ru-RU" w:bidi="ru-RU"/>
        </w:rPr>
        <w:t>массовое распределение, геометрия и стереометрия макромолекулы, ее концевые и боковые группы.</w:t>
      </w:r>
    </w:p>
    <w:p w:rsidR="00304711" w:rsidRPr="00304711" w:rsidRDefault="00304711" w:rsidP="00971861">
      <w:pPr>
        <w:pStyle w:val="11"/>
        <w:shd w:val="clear" w:color="auto" w:fill="auto"/>
        <w:spacing w:line="360" w:lineRule="auto"/>
        <w:ind w:firstLine="567"/>
        <w:rPr>
          <w:sz w:val="20"/>
          <w:szCs w:val="20"/>
        </w:rPr>
      </w:pPr>
      <w:r w:rsidRPr="00971861">
        <w:rPr>
          <w:color w:val="000000"/>
          <w:sz w:val="20"/>
          <w:szCs w:val="20"/>
          <w:u w:val="single"/>
          <w:lang w:eastAsia="ru-RU" w:bidi="ru-RU"/>
        </w:rPr>
        <w:t>Для характеристики композиций</w:t>
      </w:r>
      <w:r w:rsidRPr="00304711">
        <w:rPr>
          <w:color w:val="000000"/>
          <w:sz w:val="20"/>
          <w:szCs w:val="20"/>
          <w:lang w:eastAsia="ru-RU" w:bidi="ru-RU"/>
        </w:rPr>
        <w:t xml:space="preserve"> используются следующие признаки:</w:t>
      </w:r>
    </w:p>
    <w:p w:rsidR="00971861" w:rsidRPr="00C10297" w:rsidRDefault="00304711" w:rsidP="00C10297">
      <w:pPr>
        <w:pStyle w:val="11"/>
        <w:numPr>
          <w:ilvl w:val="0"/>
          <w:numId w:val="15"/>
        </w:numPr>
        <w:shd w:val="clear" w:color="auto" w:fill="auto"/>
        <w:spacing w:line="360" w:lineRule="auto"/>
        <w:ind w:left="709" w:hanging="357"/>
        <w:jc w:val="both"/>
        <w:rPr>
          <w:color w:val="000000"/>
          <w:sz w:val="20"/>
          <w:szCs w:val="20"/>
          <w:u w:val="single"/>
          <w:lang w:eastAsia="ru-RU" w:bidi="ru-RU"/>
        </w:rPr>
      </w:pPr>
      <w:r w:rsidRPr="00C10297">
        <w:rPr>
          <w:color w:val="000000"/>
          <w:sz w:val="20"/>
          <w:szCs w:val="20"/>
          <w:lang w:eastAsia="ru-RU" w:bidi="ru-RU"/>
        </w:rPr>
        <w:t>качественный</w:t>
      </w:r>
      <w:r w:rsidRPr="00C10297">
        <w:rPr>
          <w:color w:val="000000"/>
          <w:sz w:val="20"/>
          <w:szCs w:val="20"/>
          <w:u w:val="single"/>
          <w:lang w:eastAsia="ru-RU" w:bidi="ru-RU"/>
        </w:rPr>
        <w:t xml:space="preserve"> (ингредиенты) состав, </w:t>
      </w:r>
    </w:p>
    <w:p w:rsidR="00304711" w:rsidRPr="00304711" w:rsidRDefault="00304711" w:rsidP="00C10297">
      <w:pPr>
        <w:pStyle w:val="11"/>
        <w:numPr>
          <w:ilvl w:val="0"/>
          <w:numId w:val="15"/>
        </w:numPr>
        <w:shd w:val="clear" w:color="auto" w:fill="auto"/>
        <w:spacing w:line="360" w:lineRule="auto"/>
        <w:ind w:left="709" w:hanging="357"/>
        <w:jc w:val="both"/>
        <w:rPr>
          <w:sz w:val="20"/>
          <w:szCs w:val="20"/>
        </w:rPr>
      </w:pPr>
      <w:r w:rsidRPr="00C10297">
        <w:rPr>
          <w:color w:val="000000"/>
          <w:sz w:val="20"/>
          <w:szCs w:val="20"/>
          <w:lang w:eastAsia="ru-RU" w:bidi="ru-RU"/>
        </w:rPr>
        <w:t>количественный</w:t>
      </w:r>
      <w:r w:rsidRPr="00304711">
        <w:rPr>
          <w:color w:val="000000"/>
          <w:sz w:val="20"/>
          <w:szCs w:val="20"/>
          <w:lang w:eastAsia="ru-RU" w:bidi="ru-RU"/>
        </w:rPr>
        <w:t xml:space="preserve"> (содержание ингредиентов) состав.</w:t>
      </w:r>
    </w:p>
    <w:p w:rsidR="00304711" w:rsidRPr="00971861" w:rsidRDefault="00304711" w:rsidP="00C10297">
      <w:pPr>
        <w:pStyle w:val="11"/>
        <w:numPr>
          <w:ilvl w:val="0"/>
          <w:numId w:val="15"/>
        </w:numPr>
        <w:shd w:val="clear" w:color="auto" w:fill="auto"/>
        <w:spacing w:line="360" w:lineRule="auto"/>
        <w:ind w:left="709" w:hanging="357"/>
        <w:jc w:val="both"/>
        <w:rPr>
          <w:sz w:val="20"/>
          <w:szCs w:val="20"/>
        </w:rPr>
      </w:pPr>
      <w:r w:rsidRPr="00971861">
        <w:rPr>
          <w:color w:val="000000"/>
          <w:sz w:val="20"/>
          <w:szCs w:val="20"/>
          <w:lang w:eastAsia="ru-RU" w:bidi="ru-RU"/>
        </w:rPr>
        <w:t>структура ингредиентов,</w:t>
      </w:r>
    </w:p>
    <w:p w:rsidR="00304711" w:rsidRPr="00304711" w:rsidRDefault="00304711" w:rsidP="00971861">
      <w:pPr>
        <w:pStyle w:val="11"/>
        <w:shd w:val="clear" w:color="auto" w:fill="auto"/>
        <w:spacing w:line="360" w:lineRule="auto"/>
        <w:ind w:firstLine="567"/>
        <w:rPr>
          <w:sz w:val="20"/>
          <w:szCs w:val="20"/>
        </w:rPr>
      </w:pPr>
      <w:r w:rsidRPr="00304711">
        <w:rPr>
          <w:color w:val="000000"/>
          <w:sz w:val="20"/>
          <w:szCs w:val="20"/>
          <w:lang w:eastAsia="ru-RU" w:bidi="ru-RU"/>
        </w:rPr>
        <w:t xml:space="preserve">а для </w:t>
      </w:r>
      <w:r w:rsidRPr="00971861">
        <w:rPr>
          <w:color w:val="000000"/>
          <w:sz w:val="20"/>
          <w:szCs w:val="20"/>
          <w:lang w:eastAsia="ru-RU" w:bidi="ru-RU"/>
        </w:rPr>
        <w:t>неустановленного</w:t>
      </w:r>
      <w:r w:rsidRPr="00304711">
        <w:rPr>
          <w:color w:val="000000"/>
          <w:sz w:val="20"/>
          <w:szCs w:val="20"/>
          <w:lang w:eastAsia="ru-RU" w:bidi="ru-RU"/>
        </w:rPr>
        <w:t xml:space="preserve"> состава</w:t>
      </w:r>
      <w:r w:rsidR="00971861">
        <w:rPr>
          <w:color w:val="000000"/>
          <w:sz w:val="20"/>
          <w:szCs w:val="20"/>
          <w:lang w:eastAsia="ru-RU" w:bidi="ru-RU"/>
        </w:rPr>
        <w:t>:</w:t>
      </w:r>
    </w:p>
    <w:p w:rsidR="00971861" w:rsidRDefault="00304711" w:rsidP="00971861">
      <w:pPr>
        <w:pStyle w:val="11"/>
        <w:numPr>
          <w:ilvl w:val="0"/>
          <w:numId w:val="16"/>
        </w:numPr>
        <w:shd w:val="clear" w:color="auto" w:fill="auto"/>
        <w:spacing w:line="360" w:lineRule="auto"/>
        <w:ind w:left="709"/>
        <w:rPr>
          <w:color w:val="000000"/>
          <w:sz w:val="20"/>
          <w:szCs w:val="20"/>
          <w:lang w:eastAsia="ru-RU" w:bidi="ru-RU"/>
        </w:rPr>
      </w:pPr>
      <w:r w:rsidRPr="00304711">
        <w:rPr>
          <w:color w:val="000000"/>
          <w:sz w:val="20"/>
          <w:szCs w:val="20"/>
          <w:lang w:eastAsia="ru-RU" w:bidi="ru-RU"/>
        </w:rPr>
        <w:t xml:space="preserve">физико-химические, физические и </w:t>
      </w:r>
      <w:r w:rsidR="00971861">
        <w:rPr>
          <w:color w:val="000000"/>
          <w:sz w:val="20"/>
          <w:szCs w:val="20"/>
          <w:lang w:eastAsia="ru-RU" w:bidi="ru-RU"/>
        </w:rPr>
        <w:t xml:space="preserve">утилитарные </w:t>
      </w:r>
    </w:p>
    <w:p w:rsidR="00971861" w:rsidRDefault="00971861" w:rsidP="00971861">
      <w:pPr>
        <w:pStyle w:val="11"/>
        <w:numPr>
          <w:ilvl w:val="0"/>
          <w:numId w:val="16"/>
        </w:numPr>
        <w:shd w:val="clear" w:color="auto" w:fill="auto"/>
        <w:spacing w:line="360" w:lineRule="auto"/>
        <w:ind w:left="709"/>
        <w:rPr>
          <w:color w:val="000000"/>
          <w:sz w:val="20"/>
          <w:szCs w:val="20"/>
          <w:lang w:eastAsia="ru-RU" w:bidi="ru-RU"/>
        </w:rPr>
      </w:pPr>
      <w:r>
        <w:rPr>
          <w:color w:val="000000"/>
          <w:sz w:val="20"/>
          <w:szCs w:val="20"/>
          <w:lang w:eastAsia="ru-RU" w:bidi="ru-RU"/>
        </w:rPr>
        <w:t>признаки получения</w:t>
      </w:r>
    </w:p>
    <w:p w:rsidR="00C10297" w:rsidRDefault="00C10297" w:rsidP="00971861">
      <w:pPr>
        <w:pStyle w:val="11"/>
        <w:shd w:val="clear" w:color="auto" w:fill="auto"/>
        <w:spacing w:line="360" w:lineRule="auto"/>
        <w:ind w:firstLine="567"/>
        <w:rPr>
          <w:color w:val="000000"/>
          <w:sz w:val="20"/>
          <w:szCs w:val="20"/>
          <w:lang w:eastAsia="ru-RU" w:bidi="ru-RU"/>
        </w:rPr>
      </w:pPr>
      <w:r w:rsidRPr="00C10297">
        <w:rPr>
          <w:color w:val="000000"/>
          <w:sz w:val="20"/>
          <w:szCs w:val="20"/>
          <w:u w:val="single"/>
          <w:lang w:eastAsia="ru-RU" w:bidi="ru-RU"/>
        </w:rPr>
        <w:t>Для характеристики веществ, полученных путем ядерного превращения</w:t>
      </w:r>
      <w:proofErr w:type="gramStart"/>
      <w:r>
        <w:rPr>
          <w:color w:val="000000"/>
          <w:sz w:val="20"/>
          <w:szCs w:val="20"/>
          <w:lang w:eastAsia="ru-RU" w:bidi="ru-RU"/>
        </w:rPr>
        <w:t xml:space="preserve"> ,</w:t>
      </w:r>
      <w:proofErr w:type="gramEnd"/>
      <w:r>
        <w:rPr>
          <w:color w:val="000000"/>
          <w:sz w:val="20"/>
          <w:szCs w:val="20"/>
          <w:lang w:eastAsia="ru-RU" w:bidi="ru-RU"/>
        </w:rPr>
        <w:t xml:space="preserve"> используются следующие признаки:</w:t>
      </w:r>
    </w:p>
    <w:p w:rsidR="00304711" w:rsidRPr="00304711" w:rsidRDefault="00304711" w:rsidP="00C10297">
      <w:pPr>
        <w:pStyle w:val="11"/>
        <w:numPr>
          <w:ilvl w:val="0"/>
          <w:numId w:val="17"/>
        </w:numPr>
        <w:shd w:val="clear" w:color="auto" w:fill="auto"/>
        <w:spacing w:line="360" w:lineRule="auto"/>
        <w:ind w:left="709"/>
        <w:rPr>
          <w:sz w:val="20"/>
          <w:szCs w:val="20"/>
        </w:rPr>
      </w:pPr>
      <w:r w:rsidRPr="00304711">
        <w:rPr>
          <w:color w:val="000000"/>
          <w:sz w:val="20"/>
          <w:szCs w:val="20"/>
          <w:lang w:eastAsia="ru-RU" w:bidi="ru-RU"/>
        </w:rPr>
        <w:t xml:space="preserve">качественный состав </w:t>
      </w:r>
      <w:proofErr w:type="spellStart"/>
      <w:proofErr w:type="gramStart"/>
      <w:r w:rsidRPr="00304711">
        <w:rPr>
          <w:color w:val="000000"/>
          <w:sz w:val="20"/>
          <w:szCs w:val="20"/>
          <w:lang w:eastAsia="ru-RU" w:bidi="ru-RU"/>
        </w:rPr>
        <w:t>млн</w:t>
      </w:r>
      <w:proofErr w:type="spellEnd"/>
      <w:proofErr w:type="gramEnd"/>
      <w:r w:rsidRPr="00304711">
        <w:rPr>
          <w:color w:val="000000"/>
          <w:sz w:val="20"/>
          <w:szCs w:val="20"/>
          <w:lang w:eastAsia="ru-RU" w:bidi="ru-RU"/>
        </w:rPr>
        <w:t xml:space="preserve"> изотопный состав элемента; количественный состав (число протонов и нейтронов);</w:t>
      </w:r>
    </w:p>
    <w:p w:rsidR="00304711" w:rsidRPr="00304711" w:rsidRDefault="00304711" w:rsidP="00C10297">
      <w:pPr>
        <w:pStyle w:val="11"/>
        <w:numPr>
          <w:ilvl w:val="0"/>
          <w:numId w:val="17"/>
        </w:numPr>
        <w:shd w:val="clear" w:color="auto" w:fill="auto"/>
        <w:spacing w:line="360" w:lineRule="auto"/>
        <w:ind w:left="709"/>
        <w:rPr>
          <w:sz w:val="20"/>
          <w:szCs w:val="20"/>
        </w:rPr>
      </w:pPr>
      <w:r w:rsidRPr="00304711">
        <w:rPr>
          <w:color w:val="000000"/>
          <w:sz w:val="20"/>
          <w:szCs w:val="20"/>
          <w:lang w:eastAsia="ru-RU" w:bidi="ru-RU"/>
        </w:rPr>
        <w:t xml:space="preserve">основные ядерные характеристики (период полураспада, тип и энергии излучения для радиоактивных </w:t>
      </w:r>
      <w:r w:rsidR="00C10297" w:rsidRPr="00304711">
        <w:rPr>
          <w:color w:val="000000"/>
          <w:sz w:val="20"/>
          <w:szCs w:val="20"/>
          <w:lang w:eastAsia="ru-RU" w:bidi="ru-RU"/>
        </w:rPr>
        <w:t>изотопов</w:t>
      </w:r>
      <w:r w:rsidRPr="00304711">
        <w:rPr>
          <w:color w:val="000000"/>
          <w:sz w:val="20"/>
          <w:szCs w:val="20"/>
          <w:lang w:eastAsia="ru-RU" w:bidi="ru-RU"/>
        </w:rPr>
        <w:t>).</w:t>
      </w:r>
    </w:p>
    <w:p w:rsidR="00C10297" w:rsidRPr="00C10297" w:rsidRDefault="00C10297" w:rsidP="00C10297">
      <w:pPr>
        <w:pStyle w:val="11"/>
        <w:numPr>
          <w:ilvl w:val="0"/>
          <w:numId w:val="14"/>
        </w:numPr>
        <w:shd w:val="clear" w:color="auto" w:fill="auto"/>
        <w:spacing w:line="360" w:lineRule="auto"/>
        <w:jc w:val="both"/>
        <w:rPr>
          <w:sz w:val="20"/>
          <w:szCs w:val="20"/>
        </w:rPr>
      </w:pPr>
      <w:r w:rsidRPr="00C10297">
        <w:rPr>
          <w:b/>
          <w:color w:val="000000"/>
          <w:sz w:val="20"/>
          <w:szCs w:val="20"/>
          <w:lang w:eastAsia="ru-RU" w:bidi="ru-RU"/>
        </w:rPr>
        <w:t>Штамм микроорганизма, культуры клеток растений и животных</w:t>
      </w:r>
      <w:r w:rsidRPr="00C10297">
        <w:rPr>
          <w:color w:val="000000"/>
          <w:sz w:val="20"/>
          <w:szCs w:val="20"/>
          <w:lang w:eastAsia="ru-RU" w:bidi="ru-RU"/>
        </w:rPr>
        <w:t xml:space="preserve"> (индивидуальные штаммы, консорциумы микроорганизмов, культуры клеток растений и т.д.) с различными признаками для их характеристик (</w:t>
      </w:r>
      <w:proofErr w:type="gramStart"/>
      <w:r w:rsidRPr="00C10297">
        <w:rPr>
          <w:color w:val="000000"/>
          <w:sz w:val="20"/>
          <w:szCs w:val="20"/>
          <w:lang w:eastAsia="ru-RU" w:bidi="ru-RU"/>
        </w:rPr>
        <w:t>см</w:t>
      </w:r>
      <w:proofErr w:type="gramEnd"/>
      <w:r w:rsidRPr="00C10297">
        <w:rPr>
          <w:color w:val="000000"/>
          <w:sz w:val="20"/>
          <w:szCs w:val="20"/>
          <w:lang w:eastAsia="ru-RU" w:bidi="ru-RU"/>
        </w:rPr>
        <w:t xml:space="preserve">. подробно [13]). </w:t>
      </w:r>
    </w:p>
    <w:p w:rsidR="00C10297" w:rsidRPr="00C10297" w:rsidRDefault="00C10297" w:rsidP="00C10297">
      <w:pPr>
        <w:pStyle w:val="11"/>
        <w:shd w:val="clear" w:color="auto" w:fill="auto"/>
        <w:spacing w:line="360" w:lineRule="auto"/>
        <w:jc w:val="both"/>
        <w:rPr>
          <w:sz w:val="20"/>
          <w:szCs w:val="20"/>
        </w:rPr>
      </w:pPr>
      <w:r w:rsidRPr="00C10297">
        <w:rPr>
          <w:b/>
          <w:color w:val="000000"/>
          <w:sz w:val="20"/>
          <w:szCs w:val="20"/>
          <w:lang w:eastAsia="ru-RU" w:bidi="ru-RU"/>
        </w:rPr>
        <w:t>Штаммы микроорганизмов</w:t>
      </w:r>
      <w:r w:rsidRPr="00C10297">
        <w:rPr>
          <w:color w:val="000000"/>
          <w:sz w:val="20"/>
          <w:szCs w:val="20"/>
          <w:lang w:eastAsia="ru-RU" w:bidi="ru-RU"/>
        </w:rPr>
        <w:t xml:space="preserve"> - наследственно однородные культуры профилактических бактерий, вирусов, водорослей и др., продуцирующие полезные вещества или используемые непосредственно. Штаммы применяются в лечебных, профилактических целях, в качестве стимуляторов развития растений, животных и т.д. Создание штаммов предполагает отыскание нужной среды для микроорганизмов, оптимальною температурного режима, выявления </w:t>
      </w:r>
      <w:proofErr w:type="gramStart"/>
      <w:r w:rsidRPr="00C10297">
        <w:rPr>
          <w:color w:val="000000"/>
          <w:sz w:val="20"/>
          <w:szCs w:val="20"/>
          <w:lang w:eastAsia="ru-RU" w:bidi="ru-RU"/>
        </w:rPr>
        <w:t>средств, способствующих их росту и сохранению Объектом этого вида изобретения является</w:t>
      </w:r>
      <w:proofErr w:type="gramEnd"/>
      <w:r w:rsidRPr="00C10297">
        <w:rPr>
          <w:color w:val="000000"/>
          <w:sz w:val="20"/>
          <w:szCs w:val="20"/>
          <w:lang w:eastAsia="ru-RU" w:bidi="ru-RU"/>
        </w:rPr>
        <w:t xml:space="preserve"> колония </w:t>
      </w:r>
      <w:r w:rsidRPr="00C10297">
        <w:rPr>
          <w:i/>
          <w:iCs/>
          <w:color w:val="000000"/>
          <w:sz w:val="20"/>
          <w:szCs w:val="20"/>
          <w:lang w:eastAsia="ru-RU" w:bidi="ru-RU"/>
        </w:rPr>
        <w:t>живых микроорганизмов.</w:t>
      </w:r>
    </w:p>
    <w:p w:rsidR="00C10297" w:rsidRPr="00C10297" w:rsidRDefault="00C10297" w:rsidP="00620597">
      <w:pPr>
        <w:pStyle w:val="11"/>
        <w:numPr>
          <w:ilvl w:val="0"/>
          <w:numId w:val="14"/>
        </w:numPr>
        <w:shd w:val="clear" w:color="auto" w:fill="auto"/>
        <w:spacing w:line="360" w:lineRule="auto"/>
        <w:ind w:left="0" w:firstLine="426"/>
        <w:jc w:val="both"/>
        <w:rPr>
          <w:sz w:val="20"/>
          <w:szCs w:val="20"/>
        </w:rPr>
      </w:pPr>
      <w:r w:rsidRPr="00C10297">
        <w:rPr>
          <w:color w:val="000000"/>
          <w:sz w:val="20"/>
          <w:szCs w:val="20"/>
          <w:lang w:eastAsia="ru-RU" w:bidi="ru-RU"/>
        </w:rPr>
        <w:t xml:space="preserve">Применение </w:t>
      </w:r>
      <w:proofErr w:type="gramStart"/>
      <w:r w:rsidRPr="00C10297">
        <w:rPr>
          <w:color w:val="000000"/>
          <w:sz w:val="20"/>
          <w:szCs w:val="20"/>
          <w:lang w:eastAsia="ru-RU" w:bidi="ru-RU"/>
        </w:rPr>
        <w:t>известных</w:t>
      </w:r>
      <w:proofErr w:type="gramEnd"/>
      <w:r w:rsidRPr="00C10297">
        <w:rPr>
          <w:color w:val="000000"/>
          <w:sz w:val="20"/>
          <w:szCs w:val="20"/>
          <w:lang w:eastAsia="ru-RU" w:bidi="ru-RU"/>
        </w:rPr>
        <w:t xml:space="preserve"> ранее устройства, способа, вещества, штамма по </w:t>
      </w:r>
      <w:r w:rsidRPr="00C10297">
        <w:rPr>
          <w:color w:val="000000"/>
          <w:sz w:val="20"/>
          <w:szCs w:val="20"/>
          <w:lang w:eastAsia="ru-RU" w:bidi="ru-RU"/>
        </w:rPr>
        <w:lastRenderedPageBreak/>
        <w:t>новому назначению (использование с иной предназначенностью для удовлетворения общественной потребности).</w:t>
      </w:r>
    </w:p>
    <w:p w:rsidR="00C10297" w:rsidRPr="00C10297" w:rsidRDefault="00C10297" w:rsidP="00620597">
      <w:pPr>
        <w:pStyle w:val="11"/>
        <w:numPr>
          <w:ilvl w:val="0"/>
          <w:numId w:val="14"/>
        </w:numPr>
        <w:shd w:val="clear" w:color="auto" w:fill="auto"/>
        <w:spacing w:line="360" w:lineRule="auto"/>
        <w:ind w:left="0" w:firstLine="426"/>
        <w:jc w:val="both"/>
        <w:rPr>
          <w:sz w:val="20"/>
          <w:szCs w:val="20"/>
        </w:rPr>
      </w:pPr>
      <w:r w:rsidRPr="00C10297">
        <w:rPr>
          <w:color w:val="000000"/>
          <w:sz w:val="20"/>
          <w:szCs w:val="20"/>
          <w:lang w:eastAsia="ru-RU" w:bidi="ru-RU"/>
        </w:rPr>
        <w:t xml:space="preserve">Например, цанги, широко применяемые в машиностроении и, в частности, станкостроении, нашли применение в спиннингах, цанговых карандашах, в системах управления как </w:t>
      </w:r>
      <w:r w:rsidR="00620597" w:rsidRPr="00C10297">
        <w:rPr>
          <w:color w:val="000000"/>
          <w:sz w:val="20"/>
          <w:szCs w:val="20"/>
          <w:lang w:eastAsia="ru-RU" w:bidi="ru-RU"/>
        </w:rPr>
        <w:t>штекеры</w:t>
      </w:r>
      <w:r w:rsidRPr="00C10297">
        <w:rPr>
          <w:color w:val="000000"/>
          <w:sz w:val="20"/>
          <w:szCs w:val="20"/>
          <w:lang w:eastAsia="ru-RU" w:bidi="ru-RU"/>
        </w:rPr>
        <w:t xml:space="preserve"> и т.д.</w:t>
      </w:r>
    </w:p>
    <w:p w:rsidR="00C10297" w:rsidRPr="00C10297" w:rsidRDefault="00C10297" w:rsidP="00C10297">
      <w:pPr>
        <w:pStyle w:val="11"/>
        <w:shd w:val="clear" w:color="auto" w:fill="auto"/>
        <w:spacing w:line="360" w:lineRule="auto"/>
        <w:ind w:firstLine="426"/>
        <w:jc w:val="both"/>
        <w:rPr>
          <w:sz w:val="20"/>
          <w:szCs w:val="20"/>
        </w:rPr>
      </w:pPr>
      <w:r w:rsidRPr="00C10297">
        <w:rPr>
          <w:color w:val="000000"/>
          <w:sz w:val="20"/>
          <w:szCs w:val="20"/>
          <w:lang w:eastAsia="ru-RU" w:bidi="ru-RU"/>
        </w:rPr>
        <w:t>Объектом полезной модели может быть конструктивное выполнение устройства</w:t>
      </w:r>
    </w:p>
    <w:p w:rsidR="00620597" w:rsidRPr="00620597" w:rsidRDefault="00620597" w:rsidP="00620597">
      <w:pPr>
        <w:pStyle w:val="20"/>
        <w:numPr>
          <w:ilvl w:val="0"/>
          <w:numId w:val="18"/>
        </w:numPr>
        <w:shd w:val="clear" w:color="auto" w:fill="auto"/>
        <w:tabs>
          <w:tab w:val="left" w:pos="964"/>
        </w:tabs>
        <w:spacing w:after="0" w:line="360" w:lineRule="auto"/>
        <w:ind w:firstLine="560"/>
        <w:rPr>
          <w:sz w:val="20"/>
          <w:szCs w:val="20"/>
        </w:rPr>
      </w:pPr>
      <w:bookmarkStart w:id="6" w:name="bookmark6"/>
      <w:bookmarkStart w:id="7" w:name="bookmark7"/>
      <w:r w:rsidRPr="00620597">
        <w:rPr>
          <w:color w:val="000000"/>
          <w:sz w:val="20"/>
          <w:szCs w:val="20"/>
          <w:lang w:eastAsia="ru-RU" w:bidi="ru-RU"/>
        </w:rPr>
        <w:t>Авторы и владельцы охранных документов</w:t>
      </w:r>
      <w:bookmarkEnd w:id="6"/>
      <w:bookmarkEnd w:id="7"/>
    </w:p>
    <w:p w:rsidR="00620597" w:rsidRPr="00620597" w:rsidRDefault="00620597" w:rsidP="00620597">
      <w:pPr>
        <w:pStyle w:val="11"/>
        <w:shd w:val="clear" w:color="auto" w:fill="auto"/>
        <w:spacing w:line="360" w:lineRule="auto"/>
        <w:jc w:val="both"/>
        <w:rPr>
          <w:sz w:val="20"/>
          <w:szCs w:val="20"/>
        </w:rPr>
      </w:pPr>
      <w:r w:rsidRPr="00620597">
        <w:rPr>
          <w:b/>
          <w:color w:val="000000"/>
          <w:sz w:val="20"/>
          <w:szCs w:val="20"/>
          <w:lang w:eastAsia="ru-RU" w:bidi="ru-RU"/>
        </w:rPr>
        <w:t xml:space="preserve">Автором </w:t>
      </w:r>
      <w:r w:rsidRPr="00620597">
        <w:rPr>
          <w:b/>
          <w:color w:val="000000"/>
          <w:sz w:val="20"/>
          <w:szCs w:val="20"/>
          <w:lang w:eastAsia="uk-UA" w:bidi="uk-UA"/>
        </w:rPr>
        <w:t>изобретения</w:t>
      </w:r>
      <w:r w:rsidRPr="00620597">
        <w:rPr>
          <w:color w:val="000000"/>
          <w:sz w:val="20"/>
          <w:szCs w:val="20"/>
          <w:lang w:val="uk-UA" w:eastAsia="uk-UA" w:bidi="uk-UA"/>
        </w:rPr>
        <w:t xml:space="preserve"> </w:t>
      </w:r>
      <w:r w:rsidRPr="00620597">
        <w:rPr>
          <w:color w:val="000000"/>
          <w:sz w:val="20"/>
          <w:szCs w:val="20"/>
          <w:lang w:eastAsia="ru-RU" w:bidi="ru-RU"/>
        </w:rPr>
        <w:t xml:space="preserve">(промышленного образца, рационализаторского предложения) признается физическое лицо, творческим трудом которого оно создано. Если изобретение (промышленный образец, рационализаторское предложение) создано совместным творческим трудом нескольких физических лиц, все они признаются </w:t>
      </w:r>
      <w:r w:rsidRPr="00620597">
        <w:rPr>
          <w:b/>
          <w:color w:val="000000"/>
          <w:sz w:val="20"/>
          <w:szCs w:val="20"/>
          <w:lang w:eastAsia="ru-RU" w:bidi="ru-RU"/>
        </w:rPr>
        <w:t>соавторами</w:t>
      </w:r>
      <w:r w:rsidRPr="00620597">
        <w:rPr>
          <w:color w:val="000000"/>
          <w:sz w:val="20"/>
          <w:szCs w:val="20"/>
          <w:lang w:eastAsia="ru-RU" w:bidi="ru-RU"/>
        </w:rPr>
        <w:t xml:space="preserve"> Порядок пользования правами на изобретение (промышленный образец, рационализаторское предложение), созданное в соавторстве, определяется соглашением между ними.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60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>Помощники и содействующие не признаются авторами.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60"/>
        <w:jc w:val="both"/>
        <w:rPr>
          <w:sz w:val="20"/>
          <w:szCs w:val="20"/>
        </w:rPr>
      </w:pPr>
      <w:r w:rsidRPr="00620597">
        <w:rPr>
          <w:i/>
          <w:iCs/>
          <w:color w:val="000000"/>
          <w:sz w:val="20"/>
          <w:szCs w:val="20"/>
          <w:lang w:eastAsia="ru-RU" w:bidi="ru-RU"/>
        </w:rPr>
        <w:t>(Один с сошкой, семеро с ложкой)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6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>Авторство охраняется бессрочно.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60"/>
        <w:rPr>
          <w:sz w:val="20"/>
          <w:szCs w:val="20"/>
        </w:rPr>
      </w:pPr>
      <w:r w:rsidRPr="000B301C">
        <w:rPr>
          <w:b/>
          <w:color w:val="000000"/>
          <w:sz w:val="20"/>
          <w:szCs w:val="20"/>
          <w:lang w:eastAsia="ru-RU" w:bidi="ru-RU"/>
        </w:rPr>
        <w:t>Владельцем</w:t>
      </w:r>
      <w:r w:rsidRPr="00620597">
        <w:rPr>
          <w:color w:val="000000"/>
          <w:sz w:val="20"/>
          <w:szCs w:val="20"/>
          <w:lang w:eastAsia="ru-RU" w:bidi="ru-RU"/>
        </w:rPr>
        <w:t xml:space="preserve"> патента на изобретение (промышленный образец) может быть:</w:t>
      </w:r>
    </w:p>
    <w:p w:rsidR="000B301C" w:rsidRDefault="00620597" w:rsidP="000B301C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0" w:firstLine="426"/>
        <w:jc w:val="both"/>
        <w:rPr>
          <w:color w:val="000000"/>
          <w:sz w:val="20"/>
          <w:szCs w:val="20"/>
          <w:lang w:eastAsia="ru-RU" w:bidi="ru-RU"/>
        </w:rPr>
      </w:pPr>
      <w:r w:rsidRPr="00620597">
        <w:rPr>
          <w:color w:val="000000"/>
          <w:sz w:val="20"/>
          <w:szCs w:val="20"/>
          <w:lang w:eastAsia="ru-RU" w:bidi="ru-RU"/>
        </w:rPr>
        <w:t xml:space="preserve">автор (соавторы); </w:t>
      </w:r>
    </w:p>
    <w:p w:rsidR="00620597" w:rsidRPr="00620597" w:rsidRDefault="00620597" w:rsidP="000B301C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0" w:firstLine="426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>наследник (наследники) автора (соавторов);</w:t>
      </w:r>
    </w:p>
    <w:p w:rsidR="000B301C" w:rsidRDefault="00620597" w:rsidP="000B301C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0" w:firstLine="426"/>
        <w:jc w:val="both"/>
        <w:rPr>
          <w:color w:val="000000"/>
          <w:sz w:val="20"/>
          <w:szCs w:val="20"/>
          <w:lang w:eastAsia="ru-RU" w:bidi="ru-RU"/>
        </w:rPr>
      </w:pPr>
      <w:r w:rsidRPr="00620597">
        <w:rPr>
          <w:color w:val="000000"/>
          <w:sz w:val="20"/>
          <w:szCs w:val="20"/>
          <w:lang w:eastAsia="ru-RU" w:bidi="ru-RU"/>
        </w:rPr>
        <w:t xml:space="preserve">Фонд изобретений Украины (относительно изобретений), если автор (соавторы) передает исключительное право на использование изобретения государству, </w:t>
      </w:r>
    </w:p>
    <w:p w:rsidR="00620597" w:rsidRPr="00620597" w:rsidRDefault="00620597" w:rsidP="000B301C">
      <w:pPr>
        <w:pStyle w:val="11"/>
        <w:numPr>
          <w:ilvl w:val="0"/>
          <w:numId w:val="19"/>
        </w:numPr>
        <w:shd w:val="clear" w:color="auto" w:fill="auto"/>
        <w:spacing w:line="360" w:lineRule="auto"/>
        <w:ind w:left="0" w:firstLine="426"/>
        <w:jc w:val="both"/>
        <w:rPr>
          <w:sz w:val="20"/>
          <w:szCs w:val="20"/>
        </w:rPr>
      </w:pPr>
      <w:r w:rsidRPr="000B301C">
        <w:rPr>
          <w:color w:val="000000"/>
          <w:sz w:val="20"/>
          <w:szCs w:val="20"/>
          <w:lang w:eastAsia="ru-RU" w:bidi="ru-RU"/>
        </w:rPr>
        <w:t>работодатель</w:t>
      </w:r>
      <w:r w:rsidRPr="00620597">
        <w:rPr>
          <w:color w:val="000000"/>
          <w:sz w:val="20"/>
          <w:szCs w:val="20"/>
          <w:u w:val="single"/>
          <w:lang w:eastAsia="ru-RU" w:bidi="ru-RU"/>
        </w:rPr>
        <w:t>,</w:t>
      </w:r>
      <w:r w:rsidRPr="00620597">
        <w:rPr>
          <w:color w:val="000000"/>
          <w:sz w:val="20"/>
          <w:szCs w:val="20"/>
          <w:lang w:eastAsia="ru-RU" w:bidi="ru-RU"/>
        </w:rPr>
        <w:t xml:space="preserve"> если между автором и ним </w:t>
      </w:r>
      <w:r w:rsidRPr="00620597">
        <w:rPr>
          <w:color w:val="000000"/>
          <w:sz w:val="20"/>
          <w:szCs w:val="20"/>
          <w:u w:val="single"/>
          <w:lang w:eastAsia="ru-RU" w:bidi="ru-RU"/>
        </w:rPr>
        <w:t>заключен догово</w:t>
      </w:r>
      <w:r w:rsidRPr="00620597">
        <w:rPr>
          <w:color w:val="000000"/>
          <w:sz w:val="20"/>
          <w:szCs w:val="20"/>
          <w:lang w:eastAsia="ru-RU" w:bidi="ru-RU"/>
        </w:rPr>
        <w:t>р об уступке права на патент в трехмесячный срок (приложение 7).</w:t>
      </w:r>
    </w:p>
    <w:p w:rsidR="00620597" w:rsidRPr="00620597" w:rsidRDefault="00620597" w:rsidP="000B301C">
      <w:pPr>
        <w:pStyle w:val="11"/>
        <w:numPr>
          <w:ilvl w:val="0"/>
          <w:numId w:val="19"/>
        </w:numPr>
        <w:shd w:val="clear" w:color="auto" w:fill="auto"/>
        <w:tabs>
          <w:tab w:val="left" w:pos="737"/>
        </w:tabs>
        <w:spacing w:line="360" w:lineRule="auto"/>
        <w:ind w:left="0" w:firstLine="426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 xml:space="preserve">иное физическое или юридическое лицо, которому автор (соавторы) по договору передал право на получение патента до </w:t>
      </w:r>
      <w:r w:rsidRPr="00620597">
        <w:rPr>
          <w:color w:val="000000"/>
          <w:sz w:val="20"/>
          <w:szCs w:val="20"/>
          <w:lang w:val="uk-UA" w:eastAsia="uk-UA" w:bidi="uk-UA"/>
        </w:rPr>
        <w:t xml:space="preserve">внесення </w:t>
      </w:r>
      <w:r w:rsidRPr="00620597">
        <w:rPr>
          <w:color w:val="000000"/>
          <w:sz w:val="20"/>
          <w:szCs w:val="20"/>
          <w:lang w:eastAsia="ru-RU" w:bidi="ru-RU"/>
        </w:rPr>
        <w:t>в Государственный реестр изобретений (промышленных образцов) Украины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jc w:val="both"/>
        <w:rPr>
          <w:sz w:val="20"/>
          <w:szCs w:val="20"/>
        </w:rPr>
      </w:pPr>
      <w:r w:rsidRPr="00620597">
        <w:rPr>
          <w:i/>
          <w:iCs/>
          <w:color w:val="000000"/>
          <w:sz w:val="20"/>
          <w:szCs w:val="20"/>
          <w:lang w:eastAsia="ru-RU" w:bidi="ru-RU"/>
        </w:rPr>
        <w:t>Право па изобретение</w:t>
      </w:r>
      <w:r w:rsidRPr="00620597">
        <w:rPr>
          <w:color w:val="000000"/>
          <w:sz w:val="20"/>
          <w:szCs w:val="20"/>
          <w:lang w:eastAsia="ru-RU" w:bidi="ru-RU"/>
        </w:rPr>
        <w:t xml:space="preserve"> удостоверяется </w:t>
      </w:r>
      <w:r w:rsidRPr="000B301C">
        <w:rPr>
          <w:color w:val="000000"/>
          <w:sz w:val="20"/>
          <w:szCs w:val="20"/>
          <w:u w:val="single"/>
          <w:lang w:eastAsia="ru-RU" w:bidi="ru-RU"/>
        </w:rPr>
        <w:t>патентом</w:t>
      </w:r>
      <w:r w:rsidRPr="00620597">
        <w:rPr>
          <w:color w:val="000000"/>
          <w:sz w:val="20"/>
          <w:szCs w:val="20"/>
          <w:lang w:eastAsia="ru-RU" w:bidi="ru-RU"/>
        </w:rPr>
        <w:t xml:space="preserve"> (приложения 2 и 4), который действует </w:t>
      </w:r>
      <w:proofErr w:type="gramStart"/>
      <w:r w:rsidRPr="00620597">
        <w:rPr>
          <w:color w:val="000000"/>
          <w:sz w:val="20"/>
          <w:szCs w:val="20"/>
          <w:lang w:eastAsia="ru-RU" w:bidi="ru-RU"/>
        </w:rPr>
        <w:t>с даты регистрации</w:t>
      </w:r>
      <w:proofErr w:type="gramEnd"/>
      <w:r w:rsidRPr="00620597">
        <w:rPr>
          <w:color w:val="000000"/>
          <w:sz w:val="20"/>
          <w:szCs w:val="20"/>
          <w:lang w:eastAsia="ru-RU" w:bidi="ru-RU"/>
        </w:rPr>
        <w:t xml:space="preserve"> изобретения в </w:t>
      </w:r>
      <w:proofErr w:type="spellStart"/>
      <w:r w:rsidRPr="00620597">
        <w:rPr>
          <w:color w:val="000000"/>
          <w:sz w:val="20"/>
          <w:szCs w:val="20"/>
          <w:lang w:eastAsia="ru-RU" w:bidi="ru-RU"/>
        </w:rPr>
        <w:t>Гос</w:t>
      </w:r>
      <w:proofErr w:type="spellEnd"/>
      <w:r w:rsidRPr="00620597">
        <w:rPr>
          <w:color w:val="000000"/>
          <w:sz w:val="20"/>
          <w:szCs w:val="20"/>
          <w:lang w:eastAsia="ru-RU" w:bidi="ru-RU"/>
        </w:rPr>
        <w:t xml:space="preserve">. реестре Украины, </w:t>
      </w:r>
      <w:r w:rsidRPr="000B301C">
        <w:rPr>
          <w:color w:val="000000"/>
          <w:sz w:val="20"/>
          <w:szCs w:val="20"/>
          <w:u w:val="single"/>
          <w:lang w:eastAsia="ru-RU" w:bidi="ru-RU"/>
        </w:rPr>
        <w:t xml:space="preserve">но не более 20 </w:t>
      </w:r>
      <w:r w:rsidRPr="000B301C">
        <w:rPr>
          <w:color w:val="000000"/>
          <w:sz w:val="20"/>
          <w:szCs w:val="20"/>
          <w:u w:val="single"/>
          <w:lang w:eastAsia="ru-RU" w:bidi="ru-RU"/>
        </w:rPr>
        <w:lastRenderedPageBreak/>
        <w:t>лет</w:t>
      </w:r>
      <w:r w:rsidR="001957A0">
        <w:rPr>
          <w:color w:val="000000"/>
          <w:sz w:val="20"/>
          <w:szCs w:val="20"/>
          <w:lang w:eastAsia="ru-RU" w:bidi="ru-RU"/>
        </w:rPr>
        <w:t xml:space="preserve"> с даты поступления заявки в </w:t>
      </w:r>
      <w:proofErr w:type="spellStart"/>
      <w:r w:rsidR="001957A0">
        <w:rPr>
          <w:color w:val="000000"/>
          <w:sz w:val="20"/>
          <w:szCs w:val="20"/>
          <w:lang w:eastAsia="ru-RU" w:bidi="ru-RU"/>
        </w:rPr>
        <w:t>Укр</w:t>
      </w:r>
      <w:r w:rsidRPr="00620597">
        <w:rPr>
          <w:color w:val="000000"/>
          <w:sz w:val="20"/>
          <w:szCs w:val="20"/>
          <w:lang w:eastAsia="ru-RU" w:bidi="ru-RU"/>
        </w:rPr>
        <w:t>патент</w:t>
      </w:r>
      <w:proofErr w:type="spellEnd"/>
      <w:r w:rsidRPr="00620597">
        <w:rPr>
          <w:color w:val="000000"/>
          <w:sz w:val="20"/>
          <w:szCs w:val="20"/>
          <w:lang w:eastAsia="ru-RU" w:bidi="ru-RU"/>
        </w:rPr>
        <w:t xml:space="preserve"> Украины. 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>Объем правовой охраны определяется формулой изобретения (описания, чертежи и иллюстрации служат только для толкования).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>Действия патента, выданного на способ получения продукта, распространяется и на продукт, полученный непосредственно этим способом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620597">
        <w:rPr>
          <w:i/>
          <w:iCs/>
          <w:color w:val="000000"/>
          <w:sz w:val="20"/>
          <w:szCs w:val="20"/>
          <w:lang w:eastAsia="ru-RU" w:bidi="ru-RU"/>
        </w:rPr>
        <w:t>Патент на промышленный образец</w:t>
      </w:r>
      <w:r w:rsidRPr="00620597">
        <w:rPr>
          <w:color w:val="000000"/>
          <w:sz w:val="20"/>
          <w:szCs w:val="20"/>
          <w:lang w:eastAsia="ru-RU" w:bidi="ru-RU"/>
        </w:rPr>
        <w:t xml:space="preserve"> действует </w:t>
      </w:r>
      <w:r w:rsidRPr="00620597">
        <w:rPr>
          <w:color w:val="000000"/>
          <w:sz w:val="20"/>
          <w:szCs w:val="20"/>
          <w:u w:val="single"/>
          <w:lang w:eastAsia="ru-RU" w:bidi="ru-RU"/>
        </w:rPr>
        <w:t>в</w:t>
      </w:r>
      <w:r w:rsidRPr="00620597">
        <w:rPr>
          <w:color w:val="000000"/>
          <w:sz w:val="20"/>
          <w:szCs w:val="20"/>
          <w:lang w:eastAsia="ru-RU" w:bidi="ru-RU"/>
        </w:rPr>
        <w:t xml:space="preserve"> те</w:t>
      </w:r>
      <w:r w:rsidRPr="00620597">
        <w:rPr>
          <w:color w:val="000000"/>
          <w:sz w:val="20"/>
          <w:szCs w:val="20"/>
          <w:u w:val="single"/>
          <w:lang w:eastAsia="ru-RU" w:bidi="ru-RU"/>
        </w:rPr>
        <w:t>чение</w:t>
      </w:r>
      <w:r w:rsidRPr="00620597">
        <w:rPr>
          <w:color w:val="000000"/>
          <w:sz w:val="20"/>
          <w:szCs w:val="20"/>
          <w:lang w:eastAsia="ru-RU" w:bidi="ru-RU"/>
        </w:rPr>
        <w:t xml:space="preserve"> 1</w:t>
      </w:r>
      <w:r w:rsidRPr="00620597">
        <w:rPr>
          <w:color w:val="000000"/>
          <w:sz w:val="20"/>
          <w:szCs w:val="20"/>
          <w:u w:val="single"/>
          <w:lang w:eastAsia="ru-RU" w:bidi="ru-RU"/>
        </w:rPr>
        <w:t>0 л</w:t>
      </w:r>
      <w:r w:rsidRPr="00620597">
        <w:rPr>
          <w:color w:val="000000"/>
          <w:sz w:val="20"/>
          <w:szCs w:val="20"/>
          <w:lang w:eastAsia="ru-RU" w:bidi="ru-RU"/>
        </w:rPr>
        <w:t xml:space="preserve">ет. По ходатайству можно продлить </w:t>
      </w:r>
      <w:proofErr w:type="spellStart"/>
      <w:r w:rsidRPr="00620597">
        <w:rPr>
          <w:color w:val="000000"/>
          <w:sz w:val="20"/>
          <w:szCs w:val="20"/>
          <w:lang w:eastAsia="ru-RU" w:bidi="ru-RU"/>
        </w:rPr>
        <w:t>еше</w:t>
      </w:r>
      <w:proofErr w:type="spellEnd"/>
      <w:r w:rsidRPr="00620597">
        <w:rPr>
          <w:color w:val="000000"/>
          <w:sz w:val="20"/>
          <w:szCs w:val="20"/>
          <w:lang w:eastAsia="ru-RU" w:bidi="ru-RU"/>
        </w:rPr>
        <w:t xml:space="preserve"> до </w:t>
      </w:r>
      <w:r w:rsidRPr="00620597">
        <w:rPr>
          <w:color w:val="000000"/>
          <w:sz w:val="20"/>
          <w:szCs w:val="20"/>
          <w:u w:val="single"/>
          <w:lang w:eastAsia="ru-RU" w:bidi="ru-RU"/>
        </w:rPr>
        <w:t>5 лет</w:t>
      </w:r>
      <w:r w:rsidRPr="00620597">
        <w:rPr>
          <w:color w:val="000000"/>
          <w:sz w:val="20"/>
          <w:szCs w:val="20"/>
          <w:lang w:eastAsia="ru-RU" w:bidi="ru-RU"/>
        </w:rPr>
        <w:t>.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proofErr w:type="gramStart"/>
      <w:r w:rsidRPr="00620597">
        <w:rPr>
          <w:color w:val="000000"/>
          <w:sz w:val="20"/>
          <w:szCs w:val="20"/>
          <w:lang w:eastAsia="ru-RU" w:bidi="ru-RU"/>
        </w:rPr>
        <w:t>Па</w:t>
      </w:r>
      <w:proofErr w:type="gramEnd"/>
      <w:r w:rsidRPr="00620597">
        <w:rPr>
          <w:color w:val="000000"/>
          <w:sz w:val="20"/>
          <w:szCs w:val="20"/>
          <w:lang w:eastAsia="ru-RU" w:bidi="ru-RU"/>
        </w:rPr>
        <w:t xml:space="preserve"> </w:t>
      </w:r>
      <w:r w:rsidRPr="00620597">
        <w:rPr>
          <w:i/>
          <w:iCs/>
          <w:color w:val="000000"/>
          <w:sz w:val="20"/>
          <w:szCs w:val="20"/>
          <w:lang w:eastAsia="ru-RU" w:bidi="ru-RU"/>
        </w:rPr>
        <w:t>зарегистрированный товарный знак</w:t>
      </w:r>
      <w:r w:rsidRPr="00620597">
        <w:rPr>
          <w:color w:val="000000"/>
          <w:sz w:val="20"/>
          <w:szCs w:val="20"/>
          <w:lang w:eastAsia="ru-RU" w:bidi="ru-RU"/>
        </w:rPr>
        <w:t xml:space="preserve"> выдается </w:t>
      </w:r>
      <w:r w:rsidRPr="00620597">
        <w:rPr>
          <w:color w:val="000000"/>
          <w:sz w:val="20"/>
          <w:szCs w:val="20"/>
          <w:u w:val="single"/>
          <w:lang w:eastAsia="ru-RU" w:bidi="ru-RU"/>
        </w:rPr>
        <w:t>свидетельст</w:t>
      </w:r>
      <w:r w:rsidRPr="00620597">
        <w:rPr>
          <w:color w:val="000000"/>
          <w:sz w:val="20"/>
          <w:szCs w:val="20"/>
          <w:lang w:eastAsia="ru-RU" w:bidi="ru-RU"/>
        </w:rPr>
        <w:t xml:space="preserve">во, действующее в </w:t>
      </w:r>
      <w:r w:rsidRPr="00620597">
        <w:rPr>
          <w:color w:val="000000"/>
          <w:sz w:val="20"/>
          <w:szCs w:val="20"/>
          <w:u w:val="single"/>
          <w:lang w:eastAsia="ru-RU" w:bidi="ru-RU"/>
        </w:rPr>
        <w:t>течение 10 лет</w:t>
      </w:r>
      <w:r w:rsidR="001957A0">
        <w:rPr>
          <w:color w:val="000000"/>
          <w:sz w:val="20"/>
          <w:szCs w:val="20"/>
          <w:lang w:eastAsia="ru-RU" w:bidi="ru-RU"/>
        </w:rPr>
        <w:t xml:space="preserve"> с даты поступления заявки в </w:t>
      </w:r>
      <w:proofErr w:type="spellStart"/>
      <w:r w:rsidR="001957A0">
        <w:rPr>
          <w:color w:val="000000"/>
          <w:sz w:val="20"/>
          <w:szCs w:val="20"/>
          <w:lang w:eastAsia="ru-RU" w:bidi="ru-RU"/>
        </w:rPr>
        <w:t>Укр</w:t>
      </w:r>
      <w:r w:rsidRPr="00620597">
        <w:rPr>
          <w:color w:val="000000"/>
          <w:sz w:val="20"/>
          <w:szCs w:val="20"/>
          <w:lang w:eastAsia="ru-RU" w:bidi="ru-RU"/>
        </w:rPr>
        <w:t>патент</w:t>
      </w:r>
      <w:proofErr w:type="spellEnd"/>
      <w:r w:rsidRPr="00620597">
        <w:rPr>
          <w:color w:val="000000"/>
          <w:sz w:val="20"/>
          <w:szCs w:val="20"/>
          <w:lang w:eastAsia="ru-RU" w:bidi="ru-RU"/>
        </w:rPr>
        <w:t xml:space="preserve">. Можно продлевать по ходатайству каждый раз </w:t>
      </w:r>
      <w:r w:rsidRPr="00620597">
        <w:rPr>
          <w:color w:val="000000"/>
          <w:sz w:val="20"/>
          <w:szCs w:val="20"/>
          <w:u w:val="single"/>
          <w:lang w:eastAsia="ru-RU" w:bidi="ru-RU"/>
        </w:rPr>
        <w:t xml:space="preserve">на </w:t>
      </w:r>
      <w:proofErr w:type="gramStart"/>
      <w:r w:rsidRPr="00620597">
        <w:rPr>
          <w:color w:val="000000"/>
          <w:sz w:val="20"/>
          <w:szCs w:val="20"/>
          <w:u w:val="single"/>
          <w:lang w:eastAsia="ru-RU" w:bidi="ru-RU"/>
        </w:rPr>
        <w:t>последующие</w:t>
      </w:r>
      <w:proofErr w:type="gramEnd"/>
      <w:r w:rsidRPr="00620597">
        <w:rPr>
          <w:color w:val="000000"/>
          <w:sz w:val="20"/>
          <w:szCs w:val="20"/>
          <w:u w:val="single"/>
          <w:lang w:eastAsia="ru-RU" w:bidi="ru-RU"/>
        </w:rPr>
        <w:t xml:space="preserve"> 10 лет</w:t>
      </w:r>
    </w:p>
    <w:p w:rsidR="000B301C" w:rsidRDefault="00620597" w:rsidP="000B301C">
      <w:pPr>
        <w:pStyle w:val="11"/>
        <w:shd w:val="clear" w:color="auto" w:fill="auto"/>
        <w:tabs>
          <w:tab w:val="left" w:pos="5866"/>
          <w:tab w:val="left" w:leader="hyphen" w:pos="6274"/>
        </w:tabs>
        <w:spacing w:line="360" w:lineRule="auto"/>
        <w:ind w:firstLine="580"/>
        <w:jc w:val="both"/>
        <w:rPr>
          <w:color w:val="000000"/>
          <w:sz w:val="20"/>
          <w:szCs w:val="20"/>
          <w:lang w:eastAsia="ru-RU" w:bidi="ru-RU"/>
        </w:rPr>
      </w:pPr>
      <w:r w:rsidRPr="00620597">
        <w:rPr>
          <w:color w:val="000000"/>
          <w:sz w:val="20"/>
          <w:szCs w:val="20"/>
          <w:lang w:eastAsia="ru-RU" w:bidi="ru-RU"/>
        </w:rPr>
        <w:t xml:space="preserve">Никто нс вправе использовать объект, на который выдан патент, без согласия владельца патента, кроме условий, оговоренных в Положении (на борту морских и речных судов, временно пребывающих на Украине и т </w:t>
      </w:r>
      <w:proofErr w:type="spellStart"/>
      <w:r w:rsidRPr="00620597">
        <w:rPr>
          <w:color w:val="000000"/>
          <w:sz w:val="20"/>
          <w:szCs w:val="20"/>
          <w:lang w:eastAsia="ru-RU" w:bidi="ru-RU"/>
        </w:rPr>
        <w:t>д</w:t>
      </w:r>
      <w:proofErr w:type="spellEnd"/>
      <w:proofErr w:type="gramStart"/>
      <w:r w:rsidRPr="00620597">
        <w:rPr>
          <w:color w:val="000000"/>
          <w:sz w:val="20"/>
          <w:szCs w:val="20"/>
          <w:lang w:eastAsia="ru-RU" w:bidi="ru-RU"/>
        </w:rPr>
        <w:t xml:space="preserve"> )</w:t>
      </w:r>
      <w:proofErr w:type="gramEnd"/>
      <w:r w:rsidRPr="00620597">
        <w:rPr>
          <w:color w:val="000000"/>
          <w:sz w:val="20"/>
          <w:szCs w:val="20"/>
          <w:lang w:eastAsia="ru-RU" w:bidi="ru-RU"/>
        </w:rPr>
        <w:t xml:space="preserve"> [13].</w:t>
      </w:r>
    </w:p>
    <w:p w:rsidR="00620597" w:rsidRPr="00620597" w:rsidRDefault="00620597" w:rsidP="000B301C">
      <w:pPr>
        <w:pStyle w:val="11"/>
        <w:shd w:val="clear" w:color="auto" w:fill="auto"/>
        <w:tabs>
          <w:tab w:val="left" w:pos="5866"/>
          <w:tab w:val="left" w:leader="hyphen" w:pos="6274"/>
        </w:tabs>
        <w:spacing w:line="360" w:lineRule="auto"/>
        <w:ind w:firstLine="580"/>
        <w:jc w:val="both"/>
        <w:rPr>
          <w:sz w:val="20"/>
          <w:szCs w:val="20"/>
        </w:rPr>
      </w:pPr>
      <w:proofErr w:type="gramStart"/>
      <w:r w:rsidRPr="00620597">
        <w:rPr>
          <w:color w:val="000000"/>
          <w:sz w:val="20"/>
          <w:szCs w:val="20"/>
          <w:lang w:eastAsia="ru-RU" w:bidi="ru-RU"/>
        </w:rPr>
        <w:t xml:space="preserve">Любое физическое или юридическое лицо, которое до даты приоритета изобретения или промышленного образца, охраняемого патентом, и независимо от автора создало и использовало на территории Украины тождественное изобретению или промышленному образцу решение или сделало необходимые приготовления к использованию, сохраняет право на дальнейшее бесплатное использование решения без расширения его объема </w:t>
      </w:r>
      <w:r w:rsidRPr="00620597">
        <w:rPr>
          <w:i/>
          <w:iCs/>
          <w:color w:val="000000"/>
          <w:sz w:val="20"/>
          <w:szCs w:val="20"/>
          <w:lang w:eastAsia="ru-RU" w:bidi="ru-RU"/>
        </w:rPr>
        <w:t>{</w:t>
      </w:r>
      <w:r w:rsidRPr="000B301C">
        <w:rPr>
          <w:b/>
          <w:i/>
          <w:iCs/>
          <w:color w:val="000000"/>
          <w:sz w:val="20"/>
          <w:szCs w:val="20"/>
          <w:lang w:eastAsia="ru-RU" w:bidi="ru-RU"/>
        </w:rPr>
        <w:t>право</w:t>
      </w:r>
      <w:r w:rsidRPr="00620597">
        <w:rPr>
          <w:i/>
          <w:iCs/>
          <w:color w:val="000000"/>
          <w:sz w:val="20"/>
          <w:szCs w:val="20"/>
          <w:lang w:eastAsia="ru-RU" w:bidi="ru-RU"/>
        </w:rPr>
        <w:t xml:space="preserve"> прежде</w:t>
      </w:r>
      <w:r w:rsidRPr="000B301C">
        <w:rPr>
          <w:b/>
          <w:i/>
          <w:iCs/>
          <w:color w:val="000000"/>
          <w:sz w:val="20"/>
          <w:szCs w:val="20"/>
          <w:lang w:eastAsia="ru-RU" w:bidi="ru-RU"/>
        </w:rPr>
        <w:t>пользования</w:t>
      </w:r>
      <w:r w:rsidRPr="00620597">
        <w:rPr>
          <w:i/>
          <w:iCs/>
          <w:color w:val="000000"/>
          <w:sz w:val="20"/>
          <w:szCs w:val="20"/>
          <w:lang w:eastAsia="ru-RU" w:bidi="ru-RU"/>
        </w:rPr>
        <w:t>)</w:t>
      </w:r>
      <w:proofErr w:type="gramEnd"/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>После посту</w:t>
      </w:r>
      <w:r w:rsidR="001957A0">
        <w:rPr>
          <w:color w:val="000000"/>
          <w:sz w:val="20"/>
          <w:szCs w:val="20"/>
          <w:lang w:eastAsia="ru-RU" w:bidi="ru-RU"/>
        </w:rPr>
        <w:t xml:space="preserve">пления заявки на изобретение </w:t>
      </w:r>
      <w:proofErr w:type="spellStart"/>
      <w:r w:rsidR="001957A0">
        <w:rPr>
          <w:color w:val="000000"/>
          <w:sz w:val="20"/>
          <w:szCs w:val="20"/>
          <w:lang w:eastAsia="ru-RU" w:bidi="ru-RU"/>
        </w:rPr>
        <w:t>Укр</w:t>
      </w:r>
      <w:r w:rsidRPr="00620597">
        <w:rPr>
          <w:color w:val="000000"/>
          <w:sz w:val="20"/>
          <w:szCs w:val="20"/>
          <w:lang w:eastAsia="ru-RU" w:bidi="ru-RU"/>
        </w:rPr>
        <w:t>патент</w:t>
      </w:r>
      <w:proofErr w:type="spellEnd"/>
      <w:r w:rsidRPr="00620597">
        <w:rPr>
          <w:color w:val="000000"/>
          <w:sz w:val="20"/>
          <w:szCs w:val="20"/>
          <w:lang w:eastAsia="ru-RU" w:bidi="ru-RU"/>
        </w:rPr>
        <w:t xml:space="preserve"> Украины проводит по ней </w:t>
      </w:r>
      <w:r w:rsidRPr="00620597">
        <w:rPr>
          <w:i/>
          <w:iCs/>
          <w:color w:val="000000"/>
          <w:sz w:val="20"/>
          <w:szCs w:val="20"/>
          <w:lang w:eastAsia="ru-RU" w:bidi="ru-RU"/>
        </w:rPr>
        <w:t>формальную экспертизу</w:t>
      </w:r>
      <w:r w:rsidRPr="00620597">
        <w:rPr>
          <w:color w:val="000000"/>
          <w:sz w:val="20"/>
          <w:szCs w:val="20"/>
          <w:lang w:eastAsia="ru-RU" w:bidi="ru-RU"/>
        </w:rPr>
        <w:t xml:space="preserve"> (наличие всех необходимых документов и соответствие требованиям). (</w:t>
      </w:r>
      <w:proofErr w:type="gramStart"/>
      <w:r w:rsidRPr="00620597">
        <w:rPr>
          <w:color w:val="000000"/>
          <w:sz w:val="20"/>
          <w:szCs w:val="20"/>
          <w:lang w:eastAsia="ru-RU" w:bidi="ru-RU"/>
        </w:rPr>
        <w:t>См</w:t>
      </w:r>
      <w:proofErr w:type="gramEnd"/>
      <w:r w:rsidRPr="00620597">
        <w:rPr>
          <w:color w:val="000000"/>
          <w:sz w:val="20"/>
          <w:szCs w:val="20"/>
          <w:lang w:eastAsia="ru-RU" w:bidi="ru-RU"/>
        </w:rPr>
        <w:t>. образен заявления в приложении 6).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>При положительном результате принимается р</w:t>
      </w:r>
      <w:r w:rsidRPr="00620597">
        <w:rPr>
          <w:color w:val="000000"/>
          <w:sz w:val="20"/>
          <w:szCs w:val="20"/>
          <w:u w:val="single"/>
          <w:lang w:eastAsia="ru-RU" w:bidi="ru-RU"/>
        </w:rPr>
        <w:t>ешение к рассмотрению</w:t>
      </w:r>
      <w:r w:rsidRPr="00620597">
        <w:rPr>
          <w:color w:val="000000"/>
          <w:sz w:val="20"/>
          <w:szCs w:val="20"/>
          <w:lang w:eastAsia="ru-RU" w:bidi="ru-RU"/>
        </w:rPr>
        <w:t xml:space="preserve"> и устанавливается </w:t>
      </w:r>
      <w:r w:rsidRPr="00620597">
        <w:rPr>
          <w:color w:val="000000"/>
          <w:sz w:val="20"/>
          <w:szCs w:val="20"/>
          <w:u w:val="single"/>
          <w:lang w:eastAsia="ru-RU" w:bidi="ru-RU"/>
        </w:rPr>
        <w:t>приорите</w:t>
      </w:r>
      <w:r w:rsidRPr="00620597">
        <w:rPr>
          <w:color w:val="000000"/>
          <w:sz w:val="20"/>
          <w:szCs w:val="20"/>
          <w:lang w:eastAsia="ru-RU" w:bidi="ru-RU"/>
        </w:rPr>
        <w:t>т, о чем заявитель уведомляется.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>Если не всё соответствует, то предлагается в течение. 2 месяцев представить исправленные документы (или мотивированное ходатайство о продлении срока). При несоблюдении требований, заявка считается нс поданной Можно подавать возражение в Апелляционный совет</w:t>
      </w:r>
      <w:r w:rsidR="001957A0">
        <w:rPr>
          <w:color w:val="000000"/>
          <w:sz w:val="20"/>
          <w:szCs w:val="20"/>
          <w:lang w:eastAsia="ru-RU" w:bidi="ru-RU"/>
        </w:rPr>
        <w:t xml:space="preserve"> </w:t>
      </w:r>
      <w:proofErr w:type="spellStart"/>
      <w:r w:rsidR="001957A0">
        <w:rPr>
          <w:color w:val="000000"/>
          <w:sz w:val="20"/>
          <w:szCs w:val="20"/>
          <w:lang w:eastAsia="ru-RU" w:bidi="ru-RU"/>
        </w:rPr>
        <w:t>Укр</w:t>
      </w:r>
      <w:r w:rsidRPr="00620597">
        <w:rPr>
          <w:color w:val="000000"/>
          <w:sz w:val="20"/>
          <w:szCs w:val="20"/>
          <w:lang w:eastAsia="ru-RU" w:bidi="ru-RU"/>
        </w:rPr>
        <w:t>патента</w:t>
      </w:r>
      <w:proofErr w:type="spellEnd"/>
      <w:r w:rsidRPr="00620597">
        <w:rPr>
          <w:color w:val="000000"/>
          <w:sz w:val="20"/>
          <w:szCs w:val="20"/>
          <w:lang w:eastAsia="ru-RU" w:bidi="ru-RU"/>
        </w:rPr>
        <w:t xml:space="preserve"> Украины в течение 2 </w:t>
      </w:r>
      <w:r w:rsidRPr="00620597">
        <w:rPr>
          <w:color w:val="000000"/>
          <w:sz w:val="20"/>
          <w:szCs w:val="20"/>
          <w:u w:val="single"/>
          <w:lang w:eastAsia="ru-RU" w:bidi="ru-RU"/>
        </w:rPr>
        <w:t>месяцев</w:t>
      </w:r>
      <w:r w:rsidRPr="00620597">
        <w:rPr>
          <w:color w:val="000000"/>
          <w:sz w:val="20"/>
          <w:szCs w:val="20"/>
          <w:lang w:eastAsia="ru-RU" w:bidi="ru-RU"/>
        </w:rPr>
        <w:t xml:space="preserve">, которое должно быть рассмотрено в течение </w:t>
      </w:r>
      <w:r w:rsidRPr="00620597">
        <w:rPr>
          <w:color w:val="000000"/>
          <w:sz w:val="20"/>
          <w:szCs w:val="20"/>
          <w:u w:val="single"/>
          <w:lang w:eastAsia="ru-RU" w:bidi="ru-RU"/>
        </w:rPr>
        <w:t>2 месяцев</w:t>
      </w:r>
      <w:proofErr w:type="gramStart"/>
      <w:r w:rsidRPr="00620597">
        <w:rPr>
          <w:color w:val="000000"/>
          <w:sz w:val="20"/>
          <w:szCs w:val="20"/>
          <w:lang w:eastAsia="ru-RU" w:bidi="ru-RU"/>
        </w:rPr>
        <w:t xml:space="preserve"> Э</w:t>
      </w:r>
      <w:proofErr w:type="gramEnd"/>
      <w:r w:rsidRPr="00620597">
        <w:rPr>
          <w:color w:val="000000"/>
          <w:sz w:val="20"/>
          <w:szCs w:val="20"/>
          <w:lang w:eastAsia="ru-RU" w:bidi="ru-RU"/>
        </w:rPr>
        <w:t>то решение будет окончательным.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 xml:space="preserve">Заявки не возвращаются. </w:t>
      </w:r>
      <w:proofErr w:type="gramStart"/>
      <w:r w:rsidRPr="00620597">
        <w:rPr>
          <w:color w:val="000000"/>
          <w:sz w:val="20"/>
          <w:szCs w:val="20"/>
          <w:lang w:eastAsia="ru-RU" w:bidi="ru-RU"/>
        </w:rPr>
        <w:t xml:space="preserve">Сведения о принятой к рассмотрению заявке, </w:t>
      </w:r>
      <w:r w:rsidRPr="00620597">
        <w:rPr>
          <w:color w:val="000000"/>
          <w:sz w:val="20"/>
          <w:szCs w:val="20"/>
          <w:lang w:eastAsia="ru-RU" w:bidi="ru-RU"/>
        </w:rPr>
        <w:lastRenderedPageBreak/>
        <w:t xml:space="preserve">включая формулу изобретения, публикуются в официальном бюллетене через 18 месяцев с даты приоритета </w:t>
      </w:r>
      <w:r w:rsidR="000B301C">
        <w:rPr>
          <w:color w:val="000000"/>
          <w:sz w:val="20"/>
          <w:szCs w:val="20"/>
          <w:lang w:eastAsia="ru-RU" w:bidi="ru-RU"/>
        </w:rPr>
        <w:t>(</w:t>
      </w:r>
      <w:r w:rsidRPr="00620597">
        <w:rPr>
          <w:i/>
          <w:iCs/>
          <w:color w:val="000000"/>
          <w:sz w:val="20"/>
          <w:szCs w:val="20"/>
          <w:lang w:eastAsia="ru-RU" w:bidi="ru-RU"/>
        </w:rPr>
        <w:t xml:space="preserve">официальный бюллетень </w:t>
      </w:r>
      <w:proofErr w:type="spellStart"/>
      <w:r w:rsidRPr="00620597">
        <w:rPr>
          <w:i/>
          <w:iCs/>
          <w:color w:val="000000"/>
          <w:sz w:val="20"/>
          <w:szCs w:val="20"/>
          <w:lang w:val="uk-UA" w:eastAsia="uk-UA" w:bidi="uk-UA"/>
        </w:rPr>
        <w:t>“Промислова</w:t>
      </w:r>
      <w:proofErr w:type="spellEnd"/>
      <w:r w:rsidRPr="00620597">
        <w:rPr>
          <w:i/>
          <w:iCs/>
          <w:color w:val="000000"/>
          <w:sz w:val="20"/>
          <w:szCs w:val="20"/>
          <w:lang w:val="uk-UA" w:eastAsia="uk-UA" w:bidi="uk-UA"/>
        </w:rPr>
        <w:t xml:space="preserve"> </w:t>
      </w:r>
      <w:proofErr w:type="spellStart"/>
      <w:r w:rsidRPr="00620597">
        <w:rPr>
          <w:i/>
          <w:iCs/>
          <w:color w:val="000000"/>
          <w:sz w:val="20"/>
          <w:szCs w:val="20"/>
          <w:lang w:val="uk-UA" w:eastAsia="uk-UA" w:bidi="uk-UA"/>
        </w:rPr>
        <w:t>власність”</w:t>
      </w:r>
      <w:proofErr w:type="spellEnd"/>
      <w:r w:rsidR="000B301C">
        <w:rPr>
          <w:i/>
          <w:iCs/>
          <w:color w:val="000000"/>
          <w:sz w:val="20"/>
          <w:szCs w:val="20"/>
          <w:lang w:val="uk-UA" w:eastAsia="uk-UA" w:bidi="uk-UA"/>
        </w:rPr>
        <w:t>)</w:t>
      </w:r>
      <w:r w:rsidR="000B301C" w:rsidRPr="000B301C">
        <w:rPr>
          <w:i/>
          <w:iCs/>
          <w:color w:val="000000"/>
          <w:sz w:val="20"/>
          <w:szCs w:val="20"/>
          <w:lang w:eastAsia="uk-UA" w:bidi="uk-UA"/>
        </w:rPr>
        <w:t>[1</w:t>
      </w:r>
      <w:r w:rsidRPr="00620597">
        <w:rPr>
          <w:i/>
          <w:iCs/>
          <w:color w:val="000000"/>
          <w:sz w:val="20"/>
          <w:szCs w:val="20"/>
          <w:lang w:eastAsia="ru-RU" w:bidi="ru-RU"/>
        </w:rPr>
        <w:t>4]).</w:t>
      </w:r>
      <w:proofErr w:type="gramEnd"/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 xml:space="preserve">Публикация не </w:t>
      </w:r>
      <w:r w:rsidR="000B301C" w:rsidRPr="00620597">
        <w:rPr>
          <w:color w:val="000000"/>
          <w:sz w:val="20"/>
          <w:szCs w:val="20"/>
          <w:lang w:eastAsia="ru-RU" w:bidi="ru-RU"/>
        </w:rPr>
        <w:t>осуществляется</w:t>
      </w:r>
      <w:r w:rsidRPr="00620597">
        <w:rPr>
          <w:color w:val="000000"/>
          <w:sz w:val="20"/>
          <w:szCs w:val="20"/>
          <w:lang w:eastAsia="ru-RU" w:bidi="ru-RU"/>
        </w:rPr>
        <w:t xml:space="preserve">, если принято решение о выдаче или об отказе в выдаче патента, если заявка отозвана (или когда публикация может нанести вред </w:t>
      </w:r>
      <w:proofErr w:type="gramStart"/>
      <w:r w:rsidRPr="00620597">
        <w:rPr>
          <w:color w:val="000000"/>
          <w:sz w:val="20"/>
          <w:szCs w:val="20"/>
          <w:lang w:eastAsia="ru-RU" w:bidi="ru-RU"/>
        </w:rPr>
        <w:t xml:space="preserve">государству) </w:t>
      </w:r>
      <w:proofErr w:type="gramEnd"/>
      <w:r w:rsidRPr="00620597">
        <w:rPr>
          <w:color w:val="000000"/>
          <w:sz w:val="20"/>
          <w:szCs w:val="20"/>
          <w:lang w:eastAsia="ru-RU" w:bidi="ru-RU"/>
        </w:rPr>
        <w:t>Автор может отказаться быть упомянутым в публикации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proofErr w:type="gramStart"/>
      <w:r w:rsidRPr="00620597">
        <w:rPr>
          <w:color w:val="000000"/>
          <w:sz w:val="20"/>
          <w:szCs w:val="20"/>
          <w:lang w:eastAsia="ru-RU" w:bidi="ru-RU"/>
        </w:rPr>
        <w:t>С даты публикации</w:t>
      </w:r>
      <w:proofErr w:type="gramEnd"/>
      <w:r w:rsidRPr="00620597">
        <w:rPr>
          <w:color w:val="000000"/>
          <w:sz w:val="20"/>
          <w:szCs w:val="20"/>
          <w:lang w:eastAsia="ru-RU" w:bidi="ru-RU"/>
        </w:rPr>
        <w:t xml:space="preserve"> до даты регистрации в реестре предоставляется </w:t>
      </w:r>
      <w:r w:rsidRPr="00620597">
        <w:rPr>
          <w:i/>
          <w:iCs/>
          <w:color w:val="000000"/>
          <w:sz w:val="20"/>
          <w:szCs w:val="20"/>
          <w:lang w:eastAsia="ru-RU" w:bidi="ru-RU"/>
        </w:rPr>
        <w:t>временная правовая охрана</w:t>
      </w:r>
      <w:r w:rsidRPr="00620597">
        <w:rPr>
          <w:color w:val="000000"/>
          <w:sz w:val="20"/>
          <w:szCs w:val="20"/>
          <w:lang w:eastAsia="ru-RU" w:bidi="ru-RU"/>
        </w:rPr>
        <w:t xml:space="preserve"> в объеме опубликованной формулы (до 5 лет).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 xml:space="preserve">По ходатайству заявителя либо третьего лица делается </w:t>
      </w:r>
      <w:r w:rsidRPr="00620597">
        <w:rPr>
          <w:i/>
          <w:iCs/>
          <w:color w:val="000000"/>
          <w:sz w:val="20"/>
          <w:szCs w:val="20"/>
          <w:lang w:eastAsia="ru-RU" w:bidi="ru-RU"/>
        </w:rPr>
        <w:t>экспертиза по существу</w:t>
      </w:r>
      <w:proofErr w:type="gramStart"/>
      <w:r w:rsidRPr="00620597">
        <w:rPr>
          <w:i/>
          <w:iCs/>
          <w:color w:val="000000"/>
          <w:sz w:val="20"/>
          <w:szCs w:val="20"/>
          <w:lang w:eastAsia="ru-RU" w:bidi="ru-RU"/>
        </w:rPr>
        <w:t xml:space="preserve"> </w:t>
      </w:r>
      <w:r w:rsidRPr="00620597">
        <w:rPr>
          <w:color w:val="000000"/>
          <w:sz w:val="20"/>
          <w:szCs w:val="20"/>
          <w:lang w:eastAsia="ru-RU" w:bidi="ru-RU"/>
        </w:rPr>
        <w:t>Е</w:t>
      </w:r>
      <w:proofErr w:type="gramEnd"/>
      <w:r w:rsidRPr="00620597">
        <w:rPr>
          <w:color w:val="000000"/>
          <w:sz w:val="20"/>
          <w:szCs w:val="20"/>
          <w:lang w:eastAsia="ru-RU" w:bidi="ru-RU"/>
        </w:rPr>
        <w:t>сли ходатайство не поступило, го заявка считается отозванной.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>По результатам экспертизы по существу принимается решение о соответствии или несоответствии заявленного изобретения условиям патентоспособности.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 xml:space="preserve">При несогласии с решением заявитель в </w:t>
      </w:r>
      <w:r w:rsidRPr="00BF2159">
        <w:rPr>
          <w:color w:val="000000"/>
          <w:sz w:val="20"/>
          <w:szCs w:val="20"/>
          <w:u w:val="single"/>
          <w:lang w:eastAsia="ru-RU" w:bidi="ru-RU"/>
        </w:rPr>
        <w:t>3 месячный срок</w:t>
      </w:r>
      <w:r w:rsidRPr="00620597">
        <w:rPr>
          <w:color w:val="000000"/>
          <w:sz w:val="20"/>
          <w:szCs w:val="20"/>
          <w:lang w:eastAsia="ru-RU" w:bidi="ru-RU"/>
        </w:rPr>
        <w:t xml:space="preserve"> </w:t>
      </w:r>
      <w:proofErr w:type="gramStart"/>
      <w:r w:rsidRPr="00620597">
        <w:rPr>
          <w:color w:val="000000"/>
          <w:sz w:val="20"/>
          <w:szCs w:val="20"/>
          <w:lang w:eastAsia="ru-RU" w:bidi="ru-RU"/>
        </w:rPr>
        <w:t>с даты получения</w:t>
      </w:r>
      <w:proofErr w:type="gramEnd"/>
      <w:r w:rsidRPr="00620597">
        <w:rPr>
          <w:color w:val="000000"/>
          <w:sz w:val="20"/>
          <w:szCs w:val="20"/>
          <w:lang w:eastAsia="ru-RU" w:bidi="ru-RU"/>
        </w:rPr>
        <w:t xml:space="preserve"> решения может подать мотивированное возражение в Апелляционный совет, где оно должно быть рассмотрено в </w:t>
      </w:r>
      <w:r w:rsidRPr="00BF2159">
        <w:rPr>
          <w:color w:val="000000"/>
          <w:sz w:val="20"/>
          <w:szCs w:val="20"/>
          <w:u w:val="single"/>
          <w:lang w:eastAsia="ru-RU" w:bidi="ru-RU"/>
        </w:rPr>
        <w:t>4 месячный срок</w:t>
      </w:r>
      <w:r w:rsidRPr="00620597">
        <w:rPr>
          <w:color w:val="000000"/>
          <w:sz w:val="20"/>
          <w:szCs w:val="20"/>
          <w:lang w:eastAsia="ru-RU" w:bidi="ru-RU"/>
        </w:rPr>
        <w:t>.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 xml:space="preserve">После принятия решения о выдаче патента после уплаты пошлины </w:t>
      </w:r>
      <w:proofErr w:type="spellStart"/>
      <w:r w:rsidRPr="00620597">
        <w:rPr>
          <w:color w:val="000000"/>
          <w:sz w:val="20"/>
          <w:szCs w:val="20"/>
          <w:lang w:eastAsia="ru-RU" w:bidi="ru-RU"/>
        </w:rPr>
        <w:t>Госпатент</w:t>
      </w:r>
      <w:proofErr w:type="spellEnd"/>
      <w:r w:rsidRPr="00620597">
        <w:rPr>
          <w:color w:val="000000"/>
          <w:sz w:val="20"/>
          <w:szCs w:val="20"/>
          <w:lang w:eastAsia="ru-RU" w:bidi="ru-RU"/>
        </w:rPr>
        <w:t xml:space="preserve"> публикует сведения, включая</w:t>
      </w:r>
    </w:p>
    <w:p w:rsidR="00620597" w:rsidRPr="00620597" w:rsidRDefault="00620597" w:rsidP="00BF2159">
      <w:pPr>
        <w:pStyle w:val="11"/>
        <w:shd w:val="clear" w:color="auto" w:fill="auto"/>
        <w:spacing w:line="360" w:lineRule="auto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>Ф</w:t>
      </w:r>
      <w:r w:rsidR="00BF2159" w:rsidRPr="00BF2159">
        <w:rPr>
          <w:color w:val="000000"/>
          <w:sz w:val="20"/>
          <w:szCs w:val="20"/>
          <w:lang w:eastAsia="ru-RU" w:bidi="ru-RU"/>
        </w:rPr>
        <w:t xml:space="preserve"> </w:t>
      </w:r>
      <w:r w:rsidRPr="00620597">
        <w:rPr>
          <w:color w:val="000000"/>
          <w:sz w:val="20"/>
          <w:szCs w:val="20"/>
          <w:lang w:eastAsia="ru-RU" w:bidi="ru-RU"/>
        </w:rPr>
        <w:t>И</w:t>
      </w:r>
      <w:r w:rsidR="00BF2159" w:rsidRPr="00BF2159">
        <w:rPr>
          <w:color w:val="000000"/>
          <w:sz w:val="20"/>
          <w:szCs w:val="20"/>
          <w:lang w:eastAsia="ru-RU" w:bidi="ru-RU"/>
        </w:rPr>
        <w:t xml:space="preserve"> </w:t>
      </w:r>
      <w:proofErr w:type="gramStart"/>
      <w:r w:rsidRPr="00620597">
        <w:rPr>
          <w:color w:val="000000"/>
          <w:sz w:val="20"/>
          <w:szCs w:val="20"/>
          <w:lang w:eastAsia="ru-RU" w:bidi="ru-RU"/>
        </w:rPr>
        <w:t>О</w:t>
      </w:r>
      <w:proofErr w:type="gramEnd"/>
      <w:r w:rsidRPr="00620597">
        <w:rPr>
          <w:color w:val="000000"/>
          <w:sz w:val="20"/>
          <w:szCs w:val="20"/>
          <w:lang w:eastAsia="ru-RU" w:bidi="ru-RU"/>
        </w:rPr>
        <w:t xml:space="preserve"> автора;</w:t>
      </w:r>
    </w:p>
    <w:p w:rsidR="00620597" w:rsidRPr="00620597" w:rsidRDefault="00620597" w:rsidP="00BF2159">
      <w:pPr>
        <w:pStyle w:val="11"/>
        <w:shd w:val="clear" w:color="auto" w:fill="auto"/>
        <w:spacing w:line="360" w:lineRule="auto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>Ф И О владельца.-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>наименование изобретения или промышленного образца;</w:t>
      </w:r>
    </w:p>
    <w:p w:rsidR="00620597" w:rsidRPr="00620597" w:rsidRDefault="00620597" w:rsidP="00620597">
      <w:pPr>
        <w:pStyle w:val="11"/>
        <w:shd w:val="clear" w:color="auto" w:fill="auto"/>
        <w:tabs>
          <w:tab w:val="left" w:pos="707"/>
        </w:tabs>
        <w:spacing w:after="80" w:line="360" w:lineRule="auto"/>
        <w:ind w:firstLine="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>другие необхо</w:t>
      </w:r>
      <w:r w:rsidR="001957A0">
        <w:rPr>
          <w:color w:val="000000"/>
          <w:sz w:val="20"/>
          <w:szCs w:val="20"/>
          <w:lang w:eastAsia="ru-RU" w:bidi="ru-RU"/>
        </w:rPr>
        <w:t xml:space="preserve">димые сведения, определяемые </w:t>
      </w:r>
      <w:proofErr w:type="spellStart"/>
      <w:r w:rsidR="001957A0">
        <w:rPr>
          <w:color w:val="000000"/>
          <w:sz w:val="20"/>
          <w:szCs w:val="20"/>
          <w:lang w:eastAsia="ru-RU" w:bidi="ru-RU"/>
        </w:rPr>
        <w:t>Укр</w:t>
      </w:r>
      <w:r w:rsidRPr="00620597">
        <w:rPr>
          <w:color w:val="000000"/>
          <w:sz w:val="20"/>
          <w:szCs w:val="20"/>
          <w:lang w:eastAsia="ru-RU" w:bidi="ru-RU"/>
        </w:rPr>
        <w:t>патентом</w:t>
      </w:r>
      <w:proofErr w:type="spellEnd"/>
      <w:r w:rsidRPr="00620597">
        <w:rPr>
          <w:color w:val="000000"/>
          <w:sz w:val="20"/>
          <w:szCs w:val="20"/>
          <w:lang w:eastAsia="ru-RU" w:bidi="ru-RU"/>
        </w:rPr>
        <w:t xml:space="preserve"> Украины.</w:t>
      </w:r>
    </w:p>
    <w:p w:rsidR="00620597" w:rsidRPr="00620597" w:rsidRDefault="00620597" w:rsidP="00BF2159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 xml:space="preserve">Если есть ошибки </w:t>
      </w:r>
      <w:r w:rsidR="00BF2159" w:rsidRPr="00BF2159">
        <w:rPr>
          <w:color w:val="000000"/>
          <w:sz w:val="20"/>
          <w:szCs w:val="20"/>
          <w:lang w:eastAsia="ru-RU" w:bidi="ru-RU"/>
        </w:rPr>
        <w:t xml:space="preserve"> – </w:t>
      </w:r>
      <w:r w:rsidRPr="00620597">
        <w:rPr>
          <w:color w:val="000000"/>
          <w:sz w:val="20"/>
          <w:szCs w:val="20"/>
          <w:lang w:eastAsia="ru-RU" w:bidi="ru-RU"/>
        </w:rPr>
        <w:t>ходатайство об исправлении.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>Одновременно с публикацией заносится в реестр и выдается патент на имя просителя (один на всех).</w:t>
      </w:r>
    </w:p>
    <w:p w:rsidR="00620597" w:rsidRPr="00620597" w:rsidRDefault="00620597" w:rsidP="00620597">
      <w:pPr>
        <w:pStyle w:val="11"/>
        <w:shd w:val="clear" w:color="auto" w:fill="auto"/>
        <w:spacing w:line="360" w:lineRule="auto"/>
        <w:ind w:firstLine="58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 xml:space="preserve">Можно </w:t>
      </w:r>
      <w:proofErr w:type="gramStart"/>
      <w:r w:rsidRPr="00620597">
        <w:rPr>
          <w:color w:val="000000"/>
          <w:sz w:val="20"/>
          <w:szCs w:val="20"/>
          <w:lang w:eastAsia="ru-RU" w:bidi="ru-RU"/>
        </w:rPr>
        <w:t>запатентовать в другой стране, сообщив о намерении в Роспатент Украины и нс получив</w:t>
      </w:r>
      <w:proofErr w:type="gramEnd"/>
      <w:r w:rsidRPr="00620597">
        <w:rPr>
          <w:color w:val="000000"/>
          <w:sz w:val="20"/>
          <w:szCs w:val="20"/>
          <w:lang w:eastAsia="ru-RU" w:bidi="ru-RU"/>
        </w:rPr>
        <w:t xml:space="preserve"> отказа после </w:t>
      </w:r>
      <w:r w:rsidRPr="00BF2159">
        <w:rPr>
          <w:color w:val="000000"/>
          <w:sz w:val="20"/>
          <w:szCs w:val="20"/>
          <w:u w:val="single"/>
          <w:lang w:eastAsia="ru-RU" w:bidi="ru-RU"/>
        </w:rPr>
        <w:t>3 месяцев</w:t>
      </w:r>
      <w:r w:rsidRPr="00620597">
        <w:rPr>
          <w:color w:val="000000"/>
          <w:sz w:val="20"/>
          <w:szCs w:val="20"/>
          <w:lang w:eastAsia="ru-RU" w:bidi="ru-RU"/>
        </w:rPr>
        <w:t>.</w:t>
      </w:r>
    </w:p>
    <w:p w:rsidR="00620597" w:rsidRPr="00620597" w:rsidRDefault="00620597" w:rsidP="00620597">
      <w:pPr>
        <w:pStyle w:val="11"/>
        <w:shd w:val="clear" w:color="auto" w:fill="auto"/>
        <w:spacing w:after="240" w:line="360" w:lineRule="auto"/>
        <w:ind w:firstLine="580"/>
        <w:jc w:val="both"/>
        <w:rPr>
          <w:sz w:val="20"/>
          <w:szCs w:val="20"/>
        </w:rPr>
      </w:pPr>
      <w:r w:rsidRPr="00620597">
        <w:rPr>
          <w:color w:val="000000"/>
          <w:sz w:val="20"/>
          <w:szCs w:val="20"/>
          <w:lang w:eastAsia="ru-RU" w:bidi="ru-RU"/>
        </w:rPr>
        <w:t>Образцы патентов приведены в приложениях 2, 4</w:t>
      </w:r>
    </w:p>
    <w:p w:rsidR="00F909CF" w:rsidRPr="000A3D26" w:rsidRDefault="00F909CF" w:rsidP="00C10297">
      <w:pPr>
        <w:pStyle w:val="11"/>
        <w:shd w:val="clear" w:color="auto" w:fill="auto"/>
        <w:spacing w:line="360" w:lineRule="auto"/>
        <w:rPr>
          <w:sz w:val="20"/>
          <w:szCs w:val="20"/>
        </w:rPr>
      </w:pPr>
    </w:p>
    <w:p w:rsidR="00BF2159" w:rsidRPr="00BF2159" w:rsidRDefault="00BF2159" w:rsidP="00BF2159">
      <w:pPr>
        <w:pStyle w:val="20"/>
        <w:numPr>
          <w:ilvl w:val="0"/>
          <w:numId w:val="1"/>
        </w:numPr>
        <w:shd w:val="clear" w:color="auto" w:fill="auto"/>
        <w:tabs>
          <w:tab w:val="left" w:pos="994"/>
        </w:tabs>
        <w:spacing w:after="0" w:line="360" w:lineRule="auto"/>
        <w:jc w:val="both"/>
        <w:rPr>
          <w:b/>
          <w:sz w:val="20"/>
          <w:szCs w:val="20"/>
        </w:rPr>
      </w:pPr>
      <w:bookmarkStart w:id="8" w:name="bookmark8"/>
      <w:bookmarkStart w:id="9" w:name="bookmark9"/>
      <w:r w:rsidRPr="00BF2159">
        <w:rPr>
          <w:b/>
          <w:color w:val="000000"/>
          <w:sz w:val="20"/>
          <w:szCs w:val="20"/>
          <w:lang w:eastAsia="ru-RU" w:bidi="ru-RU"/>
        </w:rPr>
        <w:t>Авторское вознаграждение</w:t>
      </w:r>
      <w:bookmarkEnd w:id="8"/>
      <w:bookmarkEnd w:id="9"/>
    </w:p>
    <w:p w:rsidR="00BF2159" w:rsidRPr="00BF2159" w:rsidRDefault="00BF2159" w:rsidP="00BF2159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BF2159">
        <w:rPr>
          <w:i/>
          <w:iCs/>
          <w:color w:val="000000"/>
          <w:sz w:val="20"/>
          <w:szCs w:val="20"/>
          <w:lang w:eastAsia="ru-RU" w:bidi="ru-RU"/>
        </w:rPr>
        <w:lastRenderedPageBreak/>
        <w:t>Вознаграждение от изобретения</w:t>
      </w:r>
      <w:r w:rsidRPr="00BF2159">
        <w:rPr>
          <w:color w:val="000000"/>
          <w:sz w:val="20"/>
          <w:szCs w:val="20"/>
          <w:lang w:eastAsia="ru-RU" w:bidi="ru-RU"/>
        </w:rPr>
        <w:t xml:space="preserve"> выплачивается в течение срока действия патента по договору между' автором и владельцем патента в размере </w:t>
      </w:r>
      <w:r w:rsidRPr="00BF2159">
        <w:rPr>
          <w:color w:val="000000"/>
          <w:sz w:val="20"/>
          <w:szCs w:val="20"/>
          <w:u w:val="single"/>
          <w:lang w:eastAsia="ru-RU" w:bidi="ru-RU"/>
        </w:rPr>
        <w:t>не менее</w:t>
      </w:r>
      <w:r w:rsidRPr="00BF2159">
        <w:rPr>
          <w:color w:val="000000"/>
          <w:sz w:val="20"/>
          <w:szCs w:val="20"/>
          <w:lang w:eastAsia="ru-RU" w:bidi="ru-RU"/>
        </w:rPr>
        <w:t>:</w:t>
      </w:r>
    </w:p>
    <w:p w:rsidR="00BF2159" w:rsidRPr="00BF2159" w:rsidRDefault="00BF2159" w:rsidP="00BF2159">
      <w:pPr>
        <w:pStyle w:val="11"/>
        <w:numPr>
          <w:ilvl w:val="0"/>
          <w:numId w:val="20"/>
        </w:numPr>
        <w:shd w:val="clear" w:color="auto" w:fill="auto"/>
        <w:tabs>
          <w:tab w:val="left" w:pos="707"/>
        </w:tabs>
        <w:spacing w:line="360" w:lineRule="auto"/>
        <w:jc w:val="both"/>
        <w:rPr>
          <w:sz w:val="20"/>
          <w:szCs w:val="20"/>
        </w:rPr>
      </w:pPr>
      <w:r w:rsidRPr="00BF2159">
        <w:rPr>
          <w:color w:val="000000"/>
          <w:sz w:val="20"/>
          <w:szCs w:val="20"/>
          <w:lang w:eastAsia="ru-RU" w:bidi="ru-RU"/>
        </w:rPr>
        <w:t>10 % дохода, ежегодно получаемого владельцем патента от использования;</w:t>
      </w:r>
    </w:p>
    <w:p w:rsidR="00BF2159" w:rsidRPr="00BF2159" w:rsidRDefault="00BF2159" w:rsidP="00BF2159">
      <w:pPr>
        <w:pStyle w:val="11"/>
        <w:numPr>
          <w:ilvl w:val="0"/>
          <w:numId w:val="20"/>
        </w:numPr>
        <w:shd w:val="clear" w:color="auto" w:fill="auto"/>
        <w:tabs>
          <w:tab w:val="left" w:pos="707"/>
        </w:tabs>
        <w:spacing w:line="360" w:lineRule="auto"/>
        <w:jc w:val="both"/>
        <w:rPr>
          <w:sz w:val="20"/>
          <w:szCs w:val="20"/>
        </w:rPr>
      </w:pPr>
      <w:r w:rsidRPr="00BF2159">
        <w:rPr>
          <w:color w:val="000000"/>
          <w:sz w:val="20"/>
          <w:szCs w:val="20"/>
          <w:lang w:eastAsia="ru-RU" w:bidi="ru-RU"/>
        </w:rPr>
        <w:t xml:space="preserve">20 % от сумм, </w:t>
      </w:r>
      <w:proofErr w:type="gramStart"/>
      <w:r w:rsidRPr="00BF2159">
        <w:rPr>
          <w:color w:val="000000"/>
          <w:sz w:val="20"/>
          <w:szCs w:val="20"/>
          <w:lang w:eastAsia="ru-RU" w:bidi="ru-RU"/>
        </w:rPr>
        <w:t>получаемым</w:t>
      </w:r>
      <w:proofErr w:type="gramEnd"/>
      <w:r w:rsidRPr="00BF2159">
        <w:rPr>
          <w:color w:val="000000"/>
          <w:sz w:val="20"/>
          <w:szCs w:val="20"/>
          <w:lang w:eastAsia="ru-RU" w:bidi="ru-RU"/>
        </w:rPr>
        <w:t xml:space="preserve"> по продаже лицензии,</w:t>
      </w:r>
    </w:p>
    <w:p w:rsidR="00BF2159" w:rsidRPr="00BF2159" w:rsidRDefault="00BF2159" w:rsidP="00BF2159">
      <w:pPr>
        <w:pStyle w:val="11"/>
        <w:numPr>
          <w:ilvl w:val="0"/>
          <w:numId w:val="20"/>
        </w:numPr>
        <w:shd w:val="clear" w:color="auto" w:fill="auto"/>
        <w:spacing w:after="80" w:line="360" w:lineRule="auto"/>
        <w:jc w:val="both"/>
        <w:rPr>
          <w:sz w:val="20"/>
          <w:szCs w:val="20"/>
        </w:rPr>
      </w:pPr>
      <w:r w:rsidRPr="00BF2159">
        <w:rPr>
          <w:color w:val="000000"/>
          <w:sz w:val="20"/>
          <w:szCs w:val="20"/>
          <w:lang w:eastAsia="ru-RU" w:bidi="ru-RU"/>
        </w:rPr>
        <w:t>2 % от доли себестоимости, если положительный эффект не влияет на получение дохода.</w:t>
      </w:r>
    </w:p>
    <w:p w:rsidR="00BF2159" w:rsidRPr="00BF2159" w:rsidRDefault="00BF2159" w:rsidP="00BF2159">
      <w:pPr>
        <w:pStyle w:val="11"/>
        <w:shd w:val="clear" w:color="auto" w:fill="auto"/>
        <w:spacing w:line="360" w:lineRule="auto"/>
        <w:ind w:left="560" w:firstLine="0"/>
        <w:jc w:val="both"/>
        <w:rPr>
          <w:sz w:val="20"/>
          <w:szCs w:val="20"/>
        </w:rPr>
      </w:pPr>
      <w:r w:rsidRPr="00BF2159">
        <w:rPr>
          <w:color w:val="000000"/>
          <w:sz w:val="20"/>
          <w:szCs w:val="20"/>
          <w:lang w:eastAsia="ru-RU" w:bidi="ru-RU"/>
        </w:rPr>
        <w:t>(</w:t>
      </w:r>
      <w:proofErr w:type="gramStart"/>
      <w:r w:rsidRPr="00BF2159">
        <w:rPr>
          <w:color w:val="000000"/>
          <w:sz w:val="20"/>
          <w:szCs w:val="20"/>
          <w:lang w:eastAsia="ru-RU" w:bidi="ru-RU"/>
        </w:rPr>
        <w:t>См</w:t>
      </w:r>
      <w:proofErr w:type="gramEnd"/>
      <w:r w:rsidRPr="00BF2159">
        <w:rPr>
          <w:color w:val="000000"/>
          <w:sz w:val="20"/>
          <w:szCs w:val="20"/>
          <w:lang w:eastAsia="ru-RU" w:bidi="ru-RU"/>
        </w:rPr>
        <w:t>. образец договора (угоди) - приложение 7).</w:t>
      </w:r>
    </w:p>
    <w:p w:rsidR="00BF2159" w:rsidRPr="00BF2159" w:rsidRDefault="00BF2159" w:rsidP="00BF2159">
      <w:pPr>
        <w:pStyle w:val="11"/>
        <w:shd w:val="clear" w:color="auto" w:fill="auto"/>
        <w:spacing w:line="360" w:lineRule="auto"/>
        <w:ind w:firstLine="567"/>
        <w:jc w:val="both"/>
        <w:rPr>
          <w:sz w:val="20"/>
          <w:szCs w:val="20"/>
        </w:rPr>
      </w:pPr>
      <w:r w:rsidRPr="00BF2159">
        <w:rPr>
          <w:i/>
          <w:iCs/>
          <w:color w:val="000000"/>
          <w:sz w:val="20"/>
          <w:szCs w:val="20"/>
          <w:lang w:eastAsia="ru-RU" w:bidi="ru-RU"/>
        </w:rPr>
        <w:t>Вознаграждение от промышленного образца</w:t>
      </w:r>
      <w:r w:rsidRPr="00BF2159">
        <w:rPr>
          <w:color w:val="000000"/>
          <w:sz w:val="20"/>
          <w:szCs w:val="20"/>
          <w:lang w:eastAsia="ru-RU" w:bidi="ru-RU"/>
        </w:rPr>
        <w:t xml:space="preserve"> по договору с владельцем составляет </w:t>
      </w:r>
      <w:r w:rsidRPr="00BF2159">
        <w:rPr>
          <w:color w:val="000000"/>
          <w:sz w:val="20"/>
          <w:szCs w:val="20"/>
          <w:u w:val="single"/>
          <w:lang w:eastAsia="ru-RU" w:bidi="ru-RU"/>
        </w:rPr>
        <w:t>не менее</w:t>
      </w:r>
      <w:r w:rsidRPr="00BF2159">
        <w:rPr>
          <w:color w:val="000000"/>
          <w:sz w:val="20"/>
          <w:szCs w:val="20"/>
          <w:lang w:eastAsia="ru-RU" w:bidi="ru-RU"/>
        </w:rPr>
        <w:t>:</w:t>
      </w:r>
    </w:p>
    <w:p w:rsidR="00BF2159" w:rsidRPr="00BF2159" w:rsidRDefault="00BF2159" w:rsidP="00BF2159">
      <w:pPr>
        <w:pStyle w:val="11"/>
        <w:numPr>
          <w:ilvl w:val="0"/>
          <w:numId w:val="21"/>
        </w:numPr>
        <w:shd w:val="clear" w:color="auto" w:fill="auto"/>
        <w:tabs>
          <w:tab w:val="left" w:pos="707"/>
        </w:tabs>
        <w:spacing w:line="360" w:lineRule="auto"/>
        <w:ind w:left="709"/>
        <w:jc w:val="both"/>
        <w:rPr>
          <w:sz w:val="20"/>
          <w:szCs w:val="20"/>
        </w:rPr>
      </w:pPr>
      <w:r w:rsidRPr="00BF2159">
        <w:rPr>
          <w:color w:val="000000"/>
          <w:sz w:val="20"/>
          <w:szCs w:val="20"/>
          <w:lang w:eastAsia="ru-RU" w:bidi="ru-RU"/>
        </w:rPr>
        <w:t>5 кратного размера минимальной зарплаты за каждый год использования,</w:t>
      </w:r>
    </w:p>
    <w:p w:rsidR="00BF2159" w:rsidRPr="00BF2159" w:rsidRDefault="00BF2159" w:rsidP="00BF2159">
      <w:pPr>
        <w:pStyle w:val="11"/>
        <w:numPr>
          <w:ilvl w:val="0"/>
          <w:numId w:val="21"/>
        </w:numPr>
        <w:shd w:val="clear" w:color="auto" w:fill="auto"/>
        <w:tabs>
          <w:tab w:val="left" w:pos="707"/>
        </w:tabs>
        <w:spacing w:after="80" w:line="360" w:lineRule="auto"/>
        <w:ind w:left="709"/>
        <w:jc w:val="both"/>
        <w:rPr>
          <w:sz w:val="20"/>
          <w:szCs w:val="20"/>
        </w:rPr>
      </w:pPr>
      <w:r w:rsidRPr="00BF2159">
        <w:rPr>
          <w:color w:val="000000"/>
          <w:sz w:val="20"/>
          <w:szCs w:val="20"/>
          <w:lang w:eastAsia="ru-RU" w:bidi="ru-RU"/>
        </w:rPr>
        <w:t>20 % от продажи лицензии</w:t>
      </w:r>
    </w:p>
    <w:p w:rsidR="00BF2159" w:rsidRPr="00BF2159" w:rsidRDefault="00BF2159" w:rsidP="00BF2159">
      <w:pPr>
        <w:pStyle w:val="11"/>
        <w:shd w:val="clear" w:color="auto" w:fill="auto"/>
        <w:spacing w:line="360" w:lineRule="auto"/>
        <w:jc w:val="both"/>
        <w:rPr>
          <w:sz w:val="20"/>
          <w:szCs w:val="20"/>
        </w:rPr>
      </w:pPr>
      <w:r w:rsidRPr="00BF2159">
        <w:rPr>
          <w:color w:val="000000"/>
          <w:sz w:val="20"/>
          <w:szCs w:val="20"/>
          <w:lang w:eastAsia="ru-RU" w:bidi="ru-RU"/>
        </w:rPr>
        <w:t xml:space="preserve">Право на </w:t>
      </w:r>
      <w:r w:rsidRPr="00BF2159">
        <w:rPr>
          <w:i/>
          <w:iCs/>
          <w:color w:val="000000"/>
          <w:sz w:val="20"/>
          <w:szCs w:val="20"/>
          <w:lang w:eastAsia="ru-RU" w:bidi="ru-RU"/>
        </w:rPr>
        <w:t>вознаграждение по рацпредложению</w:t>
      </w:r>
      <w:r w:rsidRPr="00BF2159">
        <w:rPr>
          <w:color w:val="000000"/>
          <w:sz w:val="20"/>
          <w:szCs w:val="20"/>
          <w:lang w:eastAsia="ru-RU" w:bidi="ru-RU"/>
        </w:rPr>
        <w:t xml:space="preserve"> сохраняется в течени</w:t>
      </w:r>
      <w:proofErr w:type="gramStart"/>
      <w:r w:rsidRPr="00BF2159">
        <w:rPr>
          <w:color w:val="000000"/>
          <w:sz w:val="20"/>
          <w:szCs w:val="20"/>
          <w:lang w:eastAsia="ru-RU" w:bidi="ru-RU"/>
        </w:rPr>
        <w:t>и</w:t>
      </w:r>
      <w:proofErr w:type="gramEnd"/>
      <w:r w:rsidRPr="00BF2159">
        <w:rPr>
          <w:color w:val="000000"/>
          <w:sz w:val="20"/>
          <w:szCs w:val="20"/>
          <w:lang w:eastAsia="ru-RU" w:bidi="ru-RU"/>
        </w:rPr>
        <w:t xml:space="preserve"> 2 лет с начала использования на предприятии, выдавшем удостоверение, и составляет </w:t>
      </w:r>
      <w:r w:rsidRPr="00BF2159">
        <w:rPr>
          <w:color w:val="000000"/>
          <w:sz w:val="20"/>
          <w:szCs w:val="20"/>
          <w:u w:val="single"/>
          <w:lang w:eastAsia="ru-RU" w:bidi="ru-RU"/>
        </w:rPr>
        <w:t>не мен</w:t>
      </w:r>
      <w:r w:rsidRPr="00BF2159">
        <w:rPr>
          <w:color w:val="000000"/>
          <w:sz w:val="20"/>
          <w:szCs w:val="20"/>
          <w:lang w:eastAsia="ru-RU" w:bidi="ru-RU"/>
        </w:rPr>
        <w:t>ее:</w:t>
      </w:r>
    </w:p>
    <w:p w:rsidR="00BF2159" w:rsidRPr="00BF2159" w:rsidRDefault="00BF2159" w:rsidP="00BF2159">
      <w:pPr>
        <w:pStyle w:val="11"/>
        <w:numPr>
          <w:ilvl w:val="0"/>
          <w:numId w:val="22"/>
        </w:numPr>
        <w:shd w:val="clear" w:color="auto" w:fill="auto"/>
        <w:spacing w:line="360" w:lineRule="auto"/>
        <w:ind w:left="709" w:hanging="142"/>
        <w:jc w:val="both"/>
        <w:rPr>
          <w:sz w:val="20"/>
          <w:szCs w:val="20"/>
        </w:rPr>
      </w:pPr>
      <w:r w:rsidRPr="00BF2159">
        <w:rPr>
          <w:color w:val="000000"/>
          <w:sz w:val="20"/>
          <w:szCs w:val="20"/>
          <w:lang w:eastAsia="ru-RU" w:bidi="ru-RU"/>
        </w:rPr>
        <w:t>10 % дохода;</w:t>
      </w:r>
    </w:p>
    <w:p w:rsidR="00BF2159" w:rsidRPr="00BF2159" w:rsidRDefault="00BF2159" w:rsidP="00BF2159">
      <w:pPr>
        <w:pStyle w:val="11"/>
        <w:numPr>
          <w:ilvl w:val="0"/>
          <w:numId w:val="22"/>
        </w:numPr>
        <w:shd w:val="clear" w:color="auto" w:fill="auto"/>
        <w:spacing w:after="80" w:line="360" w:lineRule="auto"/>
        <w:ind w:left="709" w:hanging="142"/>
        <w:jc w:val="both"/>
        <w:rPr>
          <w:sz w:val="20"/>
          <w:szCs w:val="20"/>
        </w:rPr>
      </w:pPr>
      <w:r w:rsidRPr="00BF2159">
        <w:rPr>
          <w:color w:val="000000"/>
          <w:sz w:val="20"/>
          <w:szCs w:val="20"/>
          <w:lang w:eastAsia="ru-RU" w:bidi="ru-RU"/>
        </w:rPr>
        <w:t>2 % от доли себестоимости, если полезный эффект не влияет на доход.</w:t>
      </w:r>
    </w:p>
    <w:p w:rsidR="00BF2159" w:rsidRPr="00BF2159" w:rsidRDefault="00BF2159" w:rsidP="00BF2159">
      <w:pPr>
        <w:pStyle w:val="11"/>
        <w:shd w:val="clear" w:color="auto" w:fill="auto"/>
        <w:spacing w:line="360" w:lineRule="auto"/>
        <w:jc w:val="both"/>
        <w:rPr>
          <w:sz w:val="20"/>
          <w:szCs w:val="20"/>
        </w:rPr>
      </w:pPr>
      <w:r w:rsidRPr="00BF2159">
        <w:rPr>
          <w:color w:val="000000"/>
          <w:sz w:val="20"/>
          <w:szCs w:val="20"/>
          <w:lang w:eastAsia="ru-RU" w:bidi="ru-RU"/>
        </w:rPr>
        <w:t>Вознаграждение выплачивается нс позднее 3 месяцев после истечения каждого года или поступления выручки от продажи лицензии</w:t>
      </w:r>
    </w:p>
    <w:p w:rsidR="00BF2159" w:rsidRPr="00BF2159" w:rsidRDefault="00BF2159" w:rsidP="00BF2159">
      <w:pPr>
        <w:pStyle w:val="11"/>
        <w:shd w:val="clear" w:color="auto" w:fill="auto"/>
        <w:spacing w:line="360" w:lineRule="auto"/>
        <w:jc w:val="both"/>
        <w:rPr>
          <w:b/>
          <w:sz w:val="20"/>
          <w:szCs w:val="20"/>
        </w:rPr>
      </w:pPr>
      <w:r w:rsidRPr="00BF2159">
        <w:rPr>
          <w:color w:val="000000"/>
          <w:sz w:val="20"/>
          <w:szCs w:val="20"/>
          <w:lang w:eastAsia="ru-RU" w:bidi="ru-RU"/>
        </w:rPr>
        <w:t xml:space="preserve">У авторов и заявителей есть </w:t>
      </w:r>
      <w:r w:rsidRPr="00BF2159">
        <w:rPr>
          <w:b/>
          <w:i/>
          <w:iCs/>
          <w:color w:val="000000"/>
          <w:sz w:val="20"/>
          <w:szCs w:val="20"/>
          <w:lang w:eastAsia="ru-RU" w:bidi="ru-RU"/>
        </w:rPr>
        <w:t>право на возмещение убытков</w:t>
      </w:r>
    </w:p>
    <w:p w:rsidR="00BF2159" w:rsidRPr="00BF2159" w:rsidRDefault="00BF2159" w:rsidP="00BF2159">
      <w:pPr>
        <w:pStyle w:val="11"/>
        <w:shd w:val="clear" w:color="auto" w:fill="auto"/>
        <w:spacing w:line="360" w:lineRule="auto"/>
        <w:jc w:val="both"/>
        <w:rPr>
          <w:sz w:val="20"/>
          <w:szCs w:val="20"/>
        </w:rPr>
      </w:pPr>
      <w:r w:rsidRPr="00BF2159">
        <w:rPr>
          <w:i/>
          <w:iCs/>
          <w:color w:val="000000"/>
          <w:sz w:val="20"/>
          <w:szCs w:val="20"/>
          <w:lang w:eastAsia="ru-RU" w:bidi="ru-RU"/>
        </w:rPr>
        <w:t>Государство должно</w:t>
      </w:r>
      <w:r w:rsidRPr="00BF2159">
        <w:rPr>
          <w:color w:val="000000"/>
          <w:sz w:val="20"/>
          <w:szCs w:val="20"/>
          <w:lang w:eastAsia="ru-RU" w:bidi="ru-RU"/>
        </w:rPr>
        <w:t xml:space="preserve"> стимулировать изобретательскую деятельность, оказывая авторам организационную, материальную, техническую и иную помощь (пока только декларируется).</w:t>
      </w:r>
    </w:p>
    <w:p w:rsidR="00BF2159" w:rsidRPr="00BF2159" w:rsidRDefault="00BF2159" w:rsidP="00C10297">
      <w:pPr>
        <w:pStyle w:val="11"/>
        <w:shd w:val="clear" w:color="auto" w:fill="auto"/>
        <w:spacing w:line="360" w:lineRule="auto"/>
        <w:rPr>
          <w:sz w:val="20"/>
          <w:szCs w:val="20"/>
        </w:rPr>
      </w:pPr>
    </w:p>
    <w:sectPr w:rsidR="00BF2159" w:rsidRPr="00BF2159" w:rsidSect="00DC1191">
      <w:pgSz w:w="8392" w:h="11907" w:code="11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4042"/>
    <w:multiLevelType w:val="hybridMultilevel"/>
    <w:tmpl w:val="D81AD6C0"/>
    <w:lvl w:ilvl="0" w:tplc="06D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F50E3"/>
    <w:multiLevelType w:val="hybridMultilevel"/>
    <w:tmpl w:val="D6BCAB1C"/>
    <w:lvl w:ilvl="0" w:tplc="06D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12A3F"/>
    <w:multiLevelType w:val="multilevel"/>
    <w:tmpl w:val="DC82F6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476AC1"/>
    <w:multiLevelType w:val="multilevel"/>
    <w:tmpl w:val="AA169F2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013A34"/>
    <w:multiLevelType w:val="hybridMultilevel"/>
    <w:tmpl w:val="16309B52"/>
    <w:lvl w:ilvl="0" w:tplc="06D4601A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5">
    <w:nsid w:val="146F2B36"/>
    <w:multiLevelType w:val="multilevel"/>
    <w:tmpl w:val="08A4B4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94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5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74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60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5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76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4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560" w:hanging="1440"/>
      </w:pPr>
      <w:rPr>
        <w:rFonts w:hint="default"/>
        <w:color w:val="000000"/>
      </w:rPr>
    </w:lvl>
  </w:abstractNum>
  <w:abstractNum w:abstractNumId="6">
    <w:nsid w:val="219F0A5D"/>
    <w:multiLevelType w:val="hybridMultilevel"/>
    <w:tmpl w:val="8834B076"/>
    <w:lvl w:ilvl="0" w:tplc="06D4601A">
      <w:start w:val="1"/>
      <w:numFmt w:val="bullet"/>
      <w:lvlText w:val=""/>
      <w:lvlJc w:val="left"/>
      <w:pPr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7">
    <w:nsid w:val="22EE31B7"/>
    <w:multiLevelType w:val="hybridMultilevel"/>
    <w:tmpl w:val="E0BAC044"/>
    <w:lvl w:ilvl="0" w:tplc="06D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E57F3E"/>
    <w:multiLevelType w:val="hybridMultilevel"/>
    <w:tmpl w:val="8174C3BC"/>
    <w:lvl w:ilvl="0" w:tplc="06D4601A">
      <w:start w:val="1"/>
      <w:numFmt w:val="bullet"/>
      <w:lvlText w:val=""/>
      <w:lvlJc w:val="left"/>
      <w:pPr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9">
    <w:nsid w:val="2A623AB0"/>
    <w:multiLevelType w:val="multilevel"/>
    <w:tmpl w:val="493CE49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1832CD"/>
    <w:multiLevelType w:val="hybridMultilevel"/>
    <w:tmpl w:val="5FF23CBA"/>
    <w:lvl w:ilvl="0" w:tplc="06D4601A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1">
    <w:nsid w:val="351E010F"/>
    <w:multiLevelType w:val="hybridMultilevel"/>
    <w:tmpl w:val="71C614A2"/>
    <w:lvl w:ilvl="0" w:tplc="0419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2">
    <w:nsid w:val="381D7E2D"/>
    <w:multiLevelType w:val="hybridMultilevel"/>
    <w:tmpl w:val="5F2A5582"/>
    <w:lvl w:ilvl="0" w:tplc="94587F5C">
      <w:start w:val="3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C112032"/>
    <w:multiLevelType w:val="hybridMultilevel"/>
    <w:tmpl w:val="94CAA3BC"/>
    <w:lvl w:ilvl="0" w:tplc="0419000F">
      <w:start w:val="1"/>
      <w:numFmt w:val="decimal"/>
      <w:lvlText w:val="%1."/>
      <w:lvlJc w:val="left"/>
      <w:pPr>
        <w:ind w:left="1202" w:hanging="360"/>
      </w:pPr>
    </w:lvl>
    <w:lvl w:ilvl="1" w:tplc="04190019" w:tentative="1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4">
    <w:nsid w:val="53D01B53"/>
    <w:multiLevelType w:val="multilevel"/>
    <w:tmpl w:val="07FA42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9B4299"/>
    <w:multiLevelType w:val="hybridMultilevel"/>
    <w:tmpl w:val="66368E32"/>
    <w:lvl w:ilvl="0" w:tplc="06D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45493"/>
    <w:multiLevelType w:val="multilevel"/>
    <w:tmpl w:val="AA169F2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518233A"/>
    <w:multiLevelType w:val="hybridMultilevel"/>
    <w:tmpl w:val="62DE386E"/>
    <w:lvl w:ilvl="0" w:tplc="06D460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B9861E3"/>
    <w:multiLevelType w:val="hybridMultilevel"/>
    <w:tmpl w:val="1E6453A8"/>
    <w:lvl w:ilvl="0" w:tplc="06D460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5156FD0"/>
    <w:multiLevelType w:val="hybridMultilevel"/>
    <w:tmpl w:val="7E3C66EA"/>
    <w:lvl w:ilvl="0" w:tplc="06D460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70267B2"/>
    <w:multiLevelType w:val="hybridMultilevel"/>
    <w:tmpl w:val="E9CCD89C"/>
    <w:lvl w:ilvl="0" w:tplc="06D460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7C04C07"/>
    <w:multiLevelType w:val="hybridMultilevel"/>
    <w:tmpl w:val="C248C886"/>
    <w:lvl w:ilvl="0" w:tplc="06D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5"/>
  </w:num>
  <w:num w:numId="4">
    <w:abstractNumId w:val="2"/>
  </w:num>
  <w:num w:numId="5">
    <w:abstractNumId w:val="7"/>
  </w:num>
  <w:num w:numId="6">
    <w:abstractNumId w:val="14"/>
  </w:num>
  <w:num w:numId="7">
    <w:abstractNumId w:val="13"/>
  </w:num>
  <w:num w:numId="8">
    <w:abstractNumId w:val="4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0"/>
  </w:num>
  <w:num w:numId="14">
    <w:abstractNumId w:val="12"/>
  </w:num>
  <w:num w:numId="15">
    <w:abstractNumId w:val="0"/>
  </w:num>
  <w:num w:numId="16">
    <w:abstractNumId w:val="18"/>
  </w:num>
  <w:num w:numId="17">
    <w:abstractNumId w:val="20"/>
  </w:num>
  <w:num w:numId="18">
    <w:abstractNumId w:val="3"/>
  </w:num>
  <w:num w:numId="19">
    <w:abstractNumId w:val="17"/>
  </w:num>
  <w:num w:numId="20">
    <w:abstractNumId w:val="1"/>
  </w:num>
  <w:num w:numId="21">
    <w:abstractNumId w:val="6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8FC"/>
    <w:rsid w:val="000A3D26"/>
    <w:rsid w:val="000B301C"/>
    <w:rsid w:val="001957A0"/>
    <w:rsid w:val="00304711"/>
    <w:rsid w:val="0044155C"/>
    <w:rsid w:val="00620597"/>
    <w:rsid w:val="006704D8"/>
    <w:rsid w:val="00842A00"/>
    <w:rsid w:val="008F18FC"/>
    <w:rsid w:val="00971861"/>
    <w:rsid w:val="00BF1BF6"/>
    <w:rsid w:val="00BF2159"/>
    <w:rsid w:val="00C10297"/>
    <w:rsid w:val="00DC1191"/>
    <w:rsid w:val="00F909CF"/>
    <w:rsid w:val="00FF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C119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DC1191"/>
    <w:pPr>
      <w:widowControl w:val="0"/>
      <w:shd w:val="clear" w:color="auto" w:fill="FFFFFF"/>
      <w:spacing w:after="220" w:line="240" w:lineRule="auto"/>
      <w:jc w:val="center"/>
      <w:outlineLvl w:val="0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DC119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Заголовок №2"/>
    <w:basedOn w:val="a"/>
    <w:link w:val="2"/>
    <w:rsid w:val="00DC1191"/>
    <w:pPr>
      <w:widowControl w:val="0"/>
      <w:shd w:val="clear" w:color="auto" w:fill="FFFFFF"/>
      <w:spacing w:after="80" w:line="240" w:lineRule="auto"/>
      <w:ind w:firstLine="580"/>
      <w:outlineLvl w:val="1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3">
    <w:name w:val="Основной текст_"/>
    <w:basedOn w:val="a0"/>
    <w:link w:val="11"/>
    <w:rsid w:val="00DC1191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11">
    <w:name w:val="Основной текст1"/>
    <w:basedOn w:val="a"/>
    <w:link w:val="a3"/>
    <w:rsid w:val="00DC1191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2252</Words>
  <Characters>12843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2020-11-09T07:10:00Z</dcterms:created>
  <dcterms:modified xsi:type="dcterms:W3CDTF">2020-11-11T16:02:00Z</dcterms:modified>
</cp:coreProperties>
</file>