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F41D59" w:rsidRPr="00F41D59" w:rsidTr="005267D8">
        <w:tc>
          <w:tcPr>
            <w:tcW w:w="9345" w:type="dxa"/>
            <w:gridSpan w:val="2"/>
          </w:tcPr>
          <w:p w:rsidR="005066DF" w:rsidRPr="00F41D59" w:rsidRDefault="005066DF" w:rsidP="00C4381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41D59">
              <w:rPr>
                <w:b/>
                <w:bCs/>
                <w:color w:val="000000" w:themeColor="text1"/>
                <w:sz w:val="24"/>
                <w:szCs w:val="24"/>
              </w:rPr>
              <w:t>УКРАЇНСЬКИЙ ДЕРЖАВНИЙ УНІВЕРСИТЕТ НАУКИ І ТЕХНОЛОГІЙ</w:t>
            </w:r>
          </w:p>
        </w:tc>
      </w:tr>
      <w:tr w:rsidR="005066DF" w:rsidRPr="00F41D59" w:rsidTr="005066DF">
        <w:tc>
          <w:tcPr>
            <w:tcW w:w="2263" w:type="dxa"/>
          </w:tcPr>
          <w:p w:rsidR="005066DF" w:rsidRPr="00F41D59" w:rsidRDefault="005066DF" w:rsidP="00C4381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41D59">
              <w:rPr>
                <w:noProof/>
                <w:color w:val="000000" w:themeColor="text1"/>
                <w:sz w:val="24"/>
                <w:szCs w:val="24"/>
                <w:lang w:val="en-US" w:eastAsia="en-US"/>
              </w:rPr>
              <w:drawing>
                <wp:inline distT="0" distB="0" distL="0" distR="0" wp14:anchorId="453A29D6" wp14:editId="6363C018">
                  <wp:extent cx="1143000" cy="104394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</w:tcPr>
          <w:p w:rsidR="005066DF" w:rsidRPr="00F41D59" w:rsidRDefault="005066DF" w:rsidP="005066D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5066DF" w:rsidRPr="00F41D59" w:rsidRDefault="005066DF" w:rsidP="005066D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41D59">
              <w:rPr>
                <w:b/>
                <w:bCs/>
                <w:color w:val="000000" w:themeColor="text1"/>
                <w:sz w:val="24"/>
                <w:szCs w:val="24"/>
              </w:rPr>
              <w:t xml:space="preserve">СИЛАБУС </w:t>
            </w:r>
          </w:p>
          <w:p w:rsidR="005066DF" w:rsidRPr="00F41D59" w:rsidRDefault="005066DF" w:rsidP="00F765FB">
            <w:pPr>
              <w:jc w:val="center"/>
              <w:divId w:val="2107118755"/>
              <w:rPr>
                <w:b/>
                <w:color w:val="000000" w:themeColor="text1"/>
                <w:sz w:val="24"/>
                <w:szCs w:val="24"/>
              </w:rPr>
            </w:pPr>
            <w:r w:rsidRPr="00F41D59">
              <w:rPr>
                <w:b/>
                <w:bCs/>
                <w:color w:val="000000" w:themeColor="text1"/>
                <w:sz w:val="24"/>
                <w:szCs w:val="24"/>
              </w:rPr>
              <w:t>«</w:t>
            </w:r>
            <w:r w:rsidR="00C739B8">
              <w:rPr>
                <w:b/>
                <w:sz w:val="24"/>
                <w:szCs w:val="24"/>
              </w:rPr>
              <w:t>ПРОЄКТУВАННЯ ІНФОРМАЦІЙНО-ВИМІРЮВАЛЬНИХ СИСТЕМ</w:t>
            </w:r>
            <w:r w:rsidRPr="00F41D59">
              <w:rPr>
                <w:b/>
                <w:bCs/>
                <w:color w:val="000000" w:themeColor="text1"/>
                <w:sz w:val="24"/>
                <w:szCs w:val="24"/>
              </w:rPr>
              <w:t>»</w:t>
            </w:r>
          </w:p>
          <w:p w:rsidR="005066DF" w:rsidRPr="00F41D59" w:rsidRDefault="005066DF" w:rsidP="00C4381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5066DF" w:rsidRPr="00F41D59" w:rsidRDefault="005066DF" w:rsidP="00C43818">
      <w:pPr>
        <w:jc w:val="center"/>
        <w:rPr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F41D59" w:rsidRPr="00F41D59">
        <w:trPr>
          <w:jc w:val="center"/>
        </w:trPr>
        <w:tc>
          <w:tcPr>
            <w:tcW w:w="2518" w:type="dxa"/>
            <w:shd w:val="clear" w:color="auto" w:fill="auto"/>
          </w:tcPr>
          <w:p w:rsidR="005066DF" w:rsidRPr="00F41D59" w:rsidRDefault="005066DF" w:rsidP="00C43818">
            <w:pPr>
              <w:spacing w:before="120" w:after="120"/>
              <w:rPr>
                <w:b/>
                <w:color w:val="000000" w:themeColor="text1"/>
                <w:sz w:val="22"/>
                <w:szCs w:val="22"/>
              </w:rPr>
            </w:pPr>
            <w:r w:rsidRPr="00F41D59">
              <w:rPr>
                <w:b/>
                <w:color w:val="000000" w:themeColor="text1"/>
                <w:sz w:val="22"/>
                <w:szCs w:val="22"/>
              </w:rPr>
              <w:t>Статус дисципліни</w:t>
            </w:r>
          </w:p>
        </w:tc>
        <w:tc>
          <w:tcPr>
            <w:tcW w:w="6804" w:type="dxa"/>
            <w:shd w:val="clear" w:color="auto" w:fill="auto"/>
          </w:tcPr>
          <w:p w:rsidR="005066DF" w:rsidRPr="00F41D59" w:rsidRDefault="00C739B8" w:rsidP="00C739B8">
            <w:pPr>
              <w:spacing w:before="120" w:after="120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</w:rPr>
              <w:t>Обов’язкова</w:t>
            </w:r>
            <w:r w:rsidR="006E7A94" w:rsidRPr="00F41D59">
              <w:rPr>
                <w:color w:val="000000" w:themeColor="text1"/>
                <w:sz w:val="24"/>
                <w:szCs w:val="24"/>
              </w:rPr>
              <w:t xml:space="preserve"> навчальна дисципліна </w:t>
            </w:r>
          </w:p>
        </w:tc>
      </w:tr>
      <w:tr w:rsidR="00F41D59" w:rsidRPr="00F41D59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F41D59" w:rsidRDefault="00C43818" w:rsidP="00C43818">
            <w:pPr>
              <w:spacing w:before="120" w:after="120"/>
              <w:rPr>
                <w:b/>
                <w:color w:val="000000" w:themeColor="text1"/>
                <w:sz w:val="22"/>
                <w:szCs w:val="22"/>
              </w:rPr>
            </w:pPr>
            <w:r w:rsidRPr="00F41D59">
              <w:rPr>
                <w:b/>
                <w:color w:val="000000" w:themeColor="text1"/>
                <w:sz w:val="22"/>
                <w:szCs w:val="22"/>
              </w:rPr>
              <w:t>Код та назва дисципліни</w:t>
            </w:r>
          </w:p>
        </w:tc>
        <w:tc>
          <w:tcPr>
            <w:tcW w:w="6804" w:type="dxa"/>
            <w:shd w:val="clear" w:color="auto" w:fill="auto"/>
          </w:tcPr>
          <w:p w:rsidR="00C43818" w:rsidRPr="00C739B8" w:rsidRDefault="00C739B8" w:rsidP="00C739B8">
            <w:pPr>
              <w:spacing w:before="120" w:after="12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FF0000"/>
                <w:sz w:val="24"/>
                <w:szCs w:val="24"/>
              </w:rPr>
              <w:t>175.2.01.ОК2.2</w:t>
            </w:r>
            <w:r w:rsidR="00037ACA" w:rsidRPr="00037ACA">
              <w:rPr>
                <w:bCs/>
                <w:color w:val="FF0000"/>
                <w:sz w:val="24"/>
                <w:szCs w:val="24"/>
              </w:rPr>
              <w:t>-24_</w:t>
            </w:r>
            <w:r>
              <w:rPr>
                <w:bCs/>
                <w:color w:val="FF0000"/>
                <w:sz w:val="24"/>
                <w:szCs w:val="24"/>
              </w:rPr>
              <w:t>Проєктування інформаційно-вимірювальних систем</w:t>
            </w:r>
          </w:p>
        </w:tc>
      </w:tr>
      <w:tr w:rsidR="00F41D59" w:rsidRPr="00F41D59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F41D59" w:rsidRDefault="00C43818" w:rsidP="00C43818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59">
              <w:rPr>
                <w:b/>
                <w:color w:val="000000" w:themeColor="text1"/>
                <w:sz w:val="22"/>
                <w:szCs w:val="22"/>
              </w:rPr>
              <w:t>Код та назва спеціальності</w:t>
            </w:r>
            <w:r w:rsidR="005066DF" w:rsidRPr="00F41D59">
              <w:rPr>
                <w:b/>
                <w:color w:val="000000" w:themeColor="text1"/>
                <w:sz w:val="22"/>
                <w:szCs w:val="22"/>
              </w:rPr>
              <w:t xml:space="preserve"> та спеціалізації (за наявності)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F41D59" w:rsidRDefault="00C43818" w:rsidP="000860DA">
            <w:pPr>
              <w:rPr>
                <w:color w:val="000000" w:themeColor="text1"/>
                <w:sz w:val="24"/>
                <w:szCs w:val="24"/>
              </w:rPr>
            </w:pPr>
            <w:r w:rsidRPr="00F41D59">
              <w:rPr>
                <w:color w:val="000000" w:themeColor="text1"/>
                <w:sz w:val="24"/>
                <w:szCs w:val="24"/>
              </w:rPr>
              <w:t>1</w:t>
            </w:r>
            <w:r w:rsidR="000860DA">
              <w:rPr>
                <w:color w:val="000000" w:themeColor="text1"/>
                <w:sz w:val="24"/>
                <w:szCs w:val="24"/>
              </w:rPr>
              <w:t>75</w:t>
            </w:r>
            <w:r w:rsidR="00C739B8">
              <w:rPr>
                <w:color w:val="000000" w:themeColor="text1"/>
                <w:sz w:val="24"/>
                <w:szCs w:val="24"/>
                <w:lang w:val="en-US"/>
              </w:rPr>
              <w:t>(G6)</w:t>
            </w:r>
            <w:r w:rsidRPr="00F41D59">
              <w:rPr>
                <w:color w:val="000000" w:themeColor="text1"/>
                <w:sz w:val="24"/>
                <w:szCs w:val="24"/>
              </w:rPr>
              <w:t xml:space="preserve"> – </w:t>
            </w:r>
            <w:r w:rsidR="000860DA">
              <w:rPr>
                <w:color w:val="000000" w:themeColor="text1"/>
                <w:sz w:val="24"/>
                <w:szCs w:val="24"/>
              </w:rPr>
              <w:t>І</w:t>
            </w:r>
            <w:r w:rsidR="00B10D95" w:rsidRPr="00F41D59">
              <w:rPr>
                <w:color w:val="000000" w:themeColor="text1"/>
                <w:sz w:val="24"/>
                <w:szCs w:val="24"/>
              </w:rPr>
              <w:t>нформаційно-вимірювальн</w:t>
            </w:r>
            <w:r w:rsidR="000860DA">
              <w:rPr>
                <w:color w:val="000000" w:themeColor="text1"/>
                <w:sz w:val="24"/>
                <w:szCs w:val="24"/>
              </w:rPr>
              <w:t>і</w:t>
            </w:r>
            <w:r w:rsidR="00B10D95" w:rsidRPr="00F41D59">
              <w:rPr>
                <w:color w:val="000000" w:themeColor="text1"/>
                <w:sz w:val="24"/>
                <w:szCs w:val="24"/>
              </w:rPr>
              <w:t xml:space="preserve"> техн</w:t>
            </w:r>
            <w:r w:rsidR="000860DA">
              <w:rPr>
                <w:color w:val="000000" w:themeColor="text1"/>
                <w:sz w:val="24"/>
                <w:szCs w:val="24"/>
              </w:rPr>
              <w:t>ології</w:t>
            </w:r>
          </w:p>
        </w:tc>
      </w:tr>
      <w:tr w:rsidR="00F41D59" w:rsidRPr="00F41D59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F41D59" w:rsidRDefault="00C43818" w:rsidP="00C43818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59">
              <w:rPr>
                <w:b/>
                <w:color w:val="000000" w:themeColor="text1"/>
                <w:sz w:val="22"/>
                <w:szCs w:val="22"/>
              </w:rPr>
              <w:t>Назва освітньої програми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F41D59" w:rsidRDefault="00F922D3" w:rsidP="00E93257">
            <w:pPr>
              <w:rPr>
                <w:color w:val="000000" w:themeColor="text1"/>
                <w:sz w:val="24"/>
                <w:szCs w:val="24"/>
              </w:rPr>
            </w:pPr>
            <w:r w:rsidRPr="00F41D59">
              <w:rPr>
                <w:color w:val="000000" w:themeColor="text1"/>
                <w:sz w:val="24"/>
                <w:szCs w:val="24"/>
              </w:rPr>
              <w:t>Якість, стандартизація, сертифікація та метрологія</w:t>
            </w:r>
          </w:p>
        </w:tc>
      </w:tr>
      <w:tr w:rsidR="00F41D59" w:rsidRPr="00F41D59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F41D59" w:rsidRDefault="005066DF" w:rsidP="00C43818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59">
              <w:rPr>
                <w:b/>
                <w:color w:val="000000" w:themeColor="text1"/>
                <w:sz w:val="22"/>
                <w:szCs w:val="22"/>
              </w:rPr>
              <w:t>Освітній ступінь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F41D59" w:rsidRDefault="00BF451D" w:rsidP="00E93257">
            <w:pPr>
              <w:rPr>
                <w:color w:val="000000" w:themeColor="text1"/>
                <w:sz w:val="24"/>
                <w:szCs w:val="24"/>
              </w:rPr>
            </w:pPr>
            <w:r w:rsidRPr="00F41D59">
              <w:rPr>
                <w:color w:val="000000" w:themeColor="text1"/>
                <w:sz w:val="24"/>
                <w:szCs w:val="24"/>
              </w:rPr>
              <w:t>Другий</w:t>
            </w:r>
            <w:r w:rsidR="00C43818" w:rsidRPr="00F41D59"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F41D59">
              <w:rPr>
                <w:color w:val="000000" w:themeColor="text1"/>
                <w:sz w:val="24"/>
                <w:szCs w:val="24"/>
              </w:rPr>
              <w:t>магістерський</w:t>
            </w:r>
            <w:r w:rsidR="00C43818" w:rsidRPr="00F41D59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F41D59" w:rsidRPr="00F41D59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F41D59" w:rsidRDefault="00C43818" w:rsidP="00C43818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59">
              <w:rPr>
                <w:b/>
                <w:color w:val="000000" w:themeColor="text1"/>
                <w:sz w:val="22"/>
                <w:szCs w:val="22"/>
              </w:rPr>
              <w:t>Обсяг дисципліни</w:t>
            </w:r>
          </w:p>
          <w:p w:rsidR="005066DF" w:rsidRPr="00F41D59" w:rsidRDefault="005066DF" w:rsidP="00C43818">
            <w:pPr>
              <w:rPr>
                <w:color w:val="000000" w:themeColor="text1"/>
                <w:sz w:val="22"/>
                <w:szCs w:val="22"/>
              </w:rPr>
            </w:pPr>
            <w:r w:rsidRPr="00F41D59">
              <w:rPr>
                <w:color w:val="000000" w:themeColor="text1"/>
                <w:sz w:val="22"/>
                <w:szCs w:val="22"/>
              </w:rPr>
              <w:t>(кредитів ЄКТС)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F41D59" w:rsidRDefault="00C739B8" w:rsidP="005066DF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</w:tr>
      <w:tr w:rsidR="00F41D59" w:rsidRPr="00F41D59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F41D59" w:rsidRDefault="00C43818" w:rsidP="00C43818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59">
              <w:rPr>
                <w:b/>
                <w:color w:val="000000" w:themeColor="text1"/>
                <w:sz w:val="22"/>
                <w:szCs w:val="22"/>
              </w:rPr>
              <w:t>Терміни вивчення</w:t>
            </w:r>
          </w:p>
          <w:p w:rsidR="00C43818" w:rsidRPr="00F41D59" w:rsidRDefault="00C43818" w:rsidP="00C43818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59">
              <w:rPr>
                <w:b/>
                <w:color w:val="000000" w:themeColor="text1"/>
                <w:sz w:val="22"/>
                <w:szCs w:val="22"/>
              </w:rPr>
              <w:t>дисципліни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F41D59" w:rsidRDefault="00DF393A" w:rsidP="00B10D95">
            <w:pPr>
              <w:rPr>
                <w:color w:val="000000" w:themeColor="text1"/>
                <w:sz w:val="24"/>
                <w:szCs w:val="24"/>
              </w:rPr>
            </w:pPr>
            <w:r w:rsidRPr="00F41D59">
              <w:rPr>
                <w:color w:val="000000" w:themeColor="text1"/>
                <w:sz w:val="24"/>
                <w:szCs w:val="24"/>
              </w:rPr>
              <w:t>2</w:t>
            </w:r>
            <w:r w:rsidR="00C43818" w:rsidRPr="00F41D59">
              <w:rPr>
                <w:color w:val="000000" w:themeColor="text1"/>
                <w:sz w:val="24"/>
                <w:szCs w:val="24"/>
              </w:rPr>
              <w:t xml:space="preserve"> семестр </w:t>
            </w:r>
            <w:r w:rsidR="00B10D95" w:rsidRPr="00F41D59">
              <w:rPr>
                <w:color w:val="000000" w:themeColor="text1"/>
                <w:sz w:val="24"/>
                <w:szCs w:val="24"/>
              </w:rPr>
              <w:t xml:space="preserve">(півсеместр </w:t>
            </w:r>
            <w:r w:rsidR="00C739B8">
              <w:rPr>
                <w:color w:val="000000" w:themeColor="text1"/>
                <w:sz w:val="24"/>
                <w:szCs w:val="24"/>
              </w:rPr>
              <w:t xml:space="preserve">3, </w:t>
            </w:r>
            <w:r w:rsidRPr="00F41D59">
              <w:rPr>
                <w:color w:val="000000" w:themeColor="text1"/>
                <w:sz w:val="24"/>
                <w:szCs w:val="24"/>
              </w:rPr>
              <w:t>4</w:t>
            </w:r>
            <w:r w:rsidR="00C43818" w:rsidRPr="00F41D59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F41D59" w:rsidRPr="00F41D59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F41D59" w:rsidRDefault="00C43818" w:rsidP="005066DF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59">
              <w:rPr>
                <w:b/>
                <w:color w:val="000000" w:themeColor="text1"/>
                <w:sz w:val="22"/>
                <w:szCs w:val="22"/>
              </w:rPr>
              <w:t>Назва кафедри, яка викладає дисципліну</w:t>
            </w:r>
            <w:r w:rsidR="005066DF" w:rsidRPr="00F41D59">
              <w:rPr>
                <w:b/>
                <w:color w:val="000000" w:themeColor="text1"/>
                <w:sz w:val="22"/>
                <w:szCs w:val="22"/>
              </w:rPr>
              <w:t>, абревіатурне позначення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F41D59" w:rsidRDefault="00B10D95" w:rsidP="00B10D95">
            <w:pPr>
              <w:rPr>
                <w:color w:val="000000" w:themeColor="text1"/>
                <w:sz w:val="24"/>
                <w:szCs w:val="24"/>
              </w:rPr>
            </w:pPr>
            <w:r w:rsidRPr="00F41D59">
              <w:rPr>
                <w:color w:val="000000" w:themeColor="text1"/>
                <w:sz w:val="24"/>
                <w:szCs w:val="24"/>
              </w:rPr>
              <w:t>Систем якості, стандартизації та метрології</w:t>
            </w:r>
            <w:r w:rsidR="00C43818" w:rsidRPr="00F41D59"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F41D59">
              <w:rPr>
                <w:color w:val="000000" w:themeColor="text1"/>
                <w:sz w:val="24"/>
                <w:szCs w:val="24"/>
              </w:rPr>
              <w:t>СЯСМ</w:t>
            </w:r>
            <w:r w:rsidR="00C43818" w:rsidRPr="00F41D59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C43818" w:rsidRPr="00F41D59">
        <w:trPr>
          <w:jc w:val="center"/>
        </w:trPr>
        <w:tc>
          <w:tcPr>
            <w:tcW w:w="2518" w:type="dxa"/>
            <w:shd w:val="clear" w:color="auto" w:fill="auto"/>
          </w:tcPr>
          <w:p w:rsidR="00C43818" w:rsidRPr="00F41D59" w:rsidRDefault="00C43818" w:rsidP="00C43818">
            <w:pPr>
              <w:rPr>
                <w:color w:val="000000" w:themeColor="text1"/>
                <w:sz w:val="22"/>
                <w:szCs w:val="22"/>
              </w:rPr>
            </w:pPr>
            <w:r w:rsidRPr="00F41D59">
              <w:rPr>
                <w:color w:val="000000" w:themeColor="text1"/>
                <w:sz w:val="22"/>
                <w:szCs w:val="22"/>
              </w:rPr>
              <w:t>Мова викладання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43818" w:rsidRPr="00F41D59" w:rsidRDefault="00C43818" w:rsidP="00C43818">
            <w:pPr>
              <w:rPr>
                <w:color w:val="000000" w:themeColor="text1"/>
                <w:sz w:val="24"/>
                <w:szCs w:val="24"/>
              </w:rPr>
            </w:pPr>
            <w:r w:rsidRPr="00F41D59">
              <w:rPr>
                <w:color w:val="000000" w:themeColor="text1"/>
                <w:sz w:val="24"/>
                <w:szCs w:val="24"/>
              </w:rPr>
              <w:t>Українська</w:t>
            </w:r>
          </w:p>
        </w:tc>
      </w:tr>
    </w:tbl>
    <w:p w:rsidR="002E527B" w:rsidRPr="00F41D59" w:rsidRDefault="002E527B" w:rsidP="00C43818">
      <w:pPr>
        <w:overflowPunct w:val="0"/>
        <w:textAlignment w:val="baseline"/>
        <w:rPr>
          <w:i/>
          <w:color w:val="000000" w:themeColor="text1"/>
        </w:rPr>
      </w:pPr>
    </w:p>
    <w:p w:rsidR="00AB25A1" w:rsidRPr="00F41D59" w:rsidRDefault="00AB25A1" w:rsidP="00AB25A1">
      <w:pPr>
        <w:rPr>
          <w:b/>
          <w:bCs/>
          <w:color w:val="000000" w:themeColor="text1"/>
          <w:sz w:val="24"/>
          <w:szCs w:val="24"/>
        </w:rPr>
      </w:pPr>
      <w:r w:rsidRPr="00F41D59">
        <w:rPr>
          <w:b/>
          <w:bCs/>
          <w:color w:val="000000" w:themeColor="text1"/>
          <w:sz w:val="24"/>
          <w:szCs w:val="24"/>
        </w:rPr>
        <w:t>Лектор ( викладач(і))</w:t>
      </w:r>
    </w:p>
    <w:tbl>
      <w:tblPr>
        <w:tblW w:w="9356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5954"/>
      </w:tblGrid>
      <w:tr w:rsidR="00F41D59" w:rsidRPr="00F41D59" w:rsidTr="00B00FB6">
        <w:trPr>
          <w:trHeight w:val="551"/>
        </w:trPr>
        <w:tc>
          <w:tcPr>
            <w:tcW w:w="3402" w:type="dxa"/>
            <w:vMerge w:val="restart"/>
            <w:vAlign w:val="center"/>
          </w:tcPr>
          <w:p w:rsidR="00AB25A1" w:rsidRPr="00F41D59" w:rsidRDefault="00AB25A1" w:rsidP="00867275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41D59">
              <w:rPr>
                <w:b/>
                <w:bCs/>
                <w:noProof/>
                <w:color w:val="000000" w:themeColor="text1"/>
                <w:sz w:val="24"/>
                <w:szCs w:val="24"/>
                <w:lang w:val="en-US" w:eastAsia="en-US"/>
              </w:rPr>
              <w:drawing>
                <wp:anchor distT="0" distB="0" distL="114300" distR="114300" simplePos="0" relativeHeight="251659264" behindDoc="1" locked="0" layoutInCell="1" allowOverlap="1" wp14:anchorId="22DC6FAC" wp14:editId="7DB4EDB3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509905</wp:posOffset>
                  </wp:positionV>
                  <wp:extent cx="914400" cy="914400"/>
                  <wp:effectExtent l="0" t="0" r="0" b="0"/>
                  <wp:wrapThrough wrapText="bothSides">
                    <wp:wrapPolygon edited="0">
                      <wp:start x="9450" y="1800"/>
                      <wp:lineTo x="6300" y="4050"/>
                      <wp:lineTo x="6300" y="7650"/>
                      <wp:lineTo x="8100" y="9900"/>
                      <wp:lineTo x="4050" y="12600"/>
                      <wp:lineTo x="2250" y="14400"/>
                      <wp:lineTo x="2250" y="19350"/>
                      <wp:lineTo x="18900" y="19350"/>
                      <wp:lineTo x="19350" y="15300"/>
                      <wp:lineTo x="17100" y="12600"/>
                      <wp:lineTo x="13050" y="9900"/>
                      <wp:lineTo x="15300" y="7200"/>
                      <wp:lineTo x="14850" y="4050"/>
                      <wp:lineTo x="11700" y="1800"/>
                      <wp:lineTo x="9450" y="180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41D59">
              <w:rPr>
                <w:b/>
                <w:bCs/>
                <w:color w:val="000000" w:themeColor="text1"/>
                <w:sz w:val="24"/>
                <w:szCs w:val="24"/>
              </w:rPr>
              <w:t>Фото</w:t>
            </w:r>
          </w:p>
          <w:p w:rsidR="00AB25A1" w:rsidRPr="00F41D59" w:rsidRDefault="00AB25A1" w:rsidP="00867275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41D59">
              <w:rPr>
                <w:b/>
                <w:bCs/>
                <w:color w:val="000000" w:themeColor="text1"/>
                <w:sz w:val="24"/>
                <w:szCs w:val="24"/>
              </w:rPr>
              <w:t>(за бажанням)</w:t>
            </w:r>
          </w:p>
        </w:tc>
        <w:tc>
          <w:tcPr>
            <w:tcW w:w="5954" w:type="dxa"/>
          </w:tcPr>
          <w:p w:rsidR="00AB25A1" w:rsidRPr="00F41D59" w:rsidRDefault="00937B30" w:rsidP="00937B30">
            <w:pPr>
              <w:divId w:val="2031252685"/>
              <w:rPr>
                <w:color w:val="000000" w:themeColor="text1"/>
                <w:sz w:val="24"/>
                <w:szCs w:val="24"/>
              </w:rPr>
            </w:pPr>
            <w:r w:rsidRPr="00F41D59">
              <w:rPr>
                <w:color w:val="000000" w:themeColor="text1"/>
                <w:sz w:val="24"/>
                <w:szCs w:val="24"/>
              </w:rPr>
              <w:t>Проф., докт. техн. наук Должанський Анатолій Михайлович</w:t>
            </w:r>
            <w:r w:rsidR="00AB25A1" w:rsidRPr="00F41D59">
              <w:rPr>
                <w:color w:val="000000" w:themeColor="text1"/>
                <w:sz w:val="24"/>
                <w:szCs w:val="24"/>
              </w:rPr>
              <w:t xml:space="preserve"> </w:t>
            </w:r>
            <w:r w:rsidR="00AB25A1" w:rsidRPr="00F41D59">
              <w:rPr>
                <w:color w:val="000000" w:themeColor="text1"/>
                <w:sz w:val="24"/>
                <w:szCs w:val="24"/>
                <w:lang w:val="pt-BR"/>
              </w:rPr>
              <w:t xml:space="preserve"> </w:t>
            </w:r>
          </w:p>
        </w:tc>
      </w:tr>
      <w:tr w:rsidR="00F41D59" w:rsidRPr="00F41D59" w:rsidTr="00867275">
        <w:tc>
          <w:tcPr>
            <w:tcW w:w="3402" w:type="dxa"/>
            <w:vMerge/>
          </w:tcPr>
          <w:p w:rsidR="00AB25A1" w:rsidRPr="00F41D59" w:rsidRDefault="00AB25A1" w:rsidP="0086727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:rsidR="00AB25A1" w:rsidRPr="00F41D59" w:rsidRDefault="00AB25A1" w:rsidP="00867275">
            <w:pPr>
              <w:rPr>
                <w:color w:val="000000" w:themeColor="text1"/>
                <w:sz w:val="24"/>
                <w:szCs w:val="24"/>
              </w:rPr>
            </w:pPr>
            <w:r w:rsidRPr="00F41D59">
              <w:rPr>
                <w:color w:val="000000" w:themeColor="text1"/>
                <w:sz w:val="24"/>
                <w:szCs w:val="24"/>
              </w:rPr>
              <w:t xml:space="preserve">Корпоративний Е-mail: </w:t>
            </w:r>
            <w:r w:rsidR="00771C4B" w:rsidRPr="00F41D59">
              <w:rPr>
                <w:color w:val="000000" w:themeColor="text1"/>
                <w:sz w:val="24"/>
                <w:szCs w:val="24"/>
              </w:rPr>
              <w:t xml:space="preserve">a.m.dolzhanskiy </w:t>
            </w:r>
            <w:r w:rsidR="008C1379" w:rsidRPr="00F41D59">
              <w:rPr>
                <w:color w:val="000000" w:themeColor="text1"/>
                <w:sz w:val="24"/>
                <w:szCs w:val="24"/>
              </w:rPr>
              <w:t>@ust.edu.ua</w:t>
            </w:r>
          </w:p>
          <w:p w:rsidR="00AB25A1" w:rsidRPr="00F41D59" w:rsidRDefault="00AB25A1" w:rsidP="00867275">
            <w:pPr>
              <w:rPr>
                <w:color w:val="000000" w:themeColor="text1"/>
                <w:sz w:val="24"/>
                <w:szCs w:val="24"/>
              </w:rPr>
            </w:pPr>
            <w:r w:rsidRPr="00F41D59">
              <w:rPr>
                <w:color w:val="000000" w:themeColor="text1"/>
                <w:sz w:val="24"/>
                <w:szCs w:val="24"/>
              </w:rPr>
              <w:t>e-</w:t>
            </w:r>
            <w:r w:rsidRPr="00F41D59">
              <w:rPr>
                <w:color w:val="000000" w:themeColor="text1"/>
                <w:sz w:val="24"/>
                <w:szCs w:val="24"/>
                <w:lang w:val="de-DE"/>
              </w:rPr>
              <w:t>mail</w:t>
            </w:r>
            <w:r w:rsidRPr="00F41D59">
              <w:rPr>
                <w:color w:val="000000" w:themeColor="text1"/>
                <w:sz w:val="24"/>
                <w:szCs w:val="24"/>
              </w:rPr>
              <w:t xml:space="preserve">: </w:t>
            </w:r>
            <w:hyperlink r:id="rId9" w:history="1">
              <w:r w:rsidR="00937B30" w:rsidRPr="00F41D59">
                <w:rPr>
                  <w:rStyle w:val="a4"/>
                  <w:color w:val="000000" w:themeColor="text1"/>
                  <w:sz w:val="24"/>
                  <w:szCs w:val="24"/>
                  <w:lang w:val="en-US"/>
                </w:rPr>
                <w:t>a</w:t>
              </w:r>
              <w:r w:rsidR="00937B30" w:rsidRPr="00F41D59">
                <w:rPr>
                  <w:rStyle w:val="a4"/>
                  <w:color w:val="000000" w:themeColor="text1"/>
                  <w:sz w:val="24"/>
                  <w:szCs w:val="24"/>
                </w:rPr>
                <w:t>.</w:t>
              </w:r>
              <w:r w:rsidR="00937B30" w:rsidRPr="00F41D59">
                <w:rPr>
                  <w:rStyle w:val="a4"/>
                  <w:color w:val="000000" w:themeColor="text1"/>
                  <w:sz w:val="24"/>
                  <w:szCs w:val="24"/>
                  <w:lang w:val="en-US"/>
                </w:rPr>
                <w:t>dolzhanskiy</w:t>
              </w:r>
              <w:r w:rsidR="00937B30" w:rsidRPr="00F41D59">
                <w:rPr>
                  <w:rStyle w:val="a4"/>
                  <w:color w:val="000000" w:themeColor="text1"/>
                  <w:sz w:val="24"/>
                  <w:szCs w:val="24"/>
                </w:rPr>
                <w:t>@</w:t>
              </w:r>
              <w:r w:rsidR="00937B30" w:rsidRPr="00F41D59">
                <w:rPr>
                  <w:rStyle w:val="a4"/>
                  <w:color w:val="000000" w:themeColor="text1"/>
                  <w:sz w:val="24"/>
                  <w:szCs w:val="24"/>
                  <w:lang w:val="pt-BR"/>
                </w:rPr>
                <w:t>gmail.com</w:t>
              </w:r>
            </w:hyperlink>
            <w:r w:rsidRPr="00F41D59">
              <w:rPr>
                <w:color w:val="000000" w:themeColor="text1"/>
                <w:sz w:val="24"/>
                <w:szCs w:val="24"/>
              </w:rPr>
              <w:t xml:space="preserve">  </w:t>
            </w:r>
            <w:r w:rsidRPr="00F41D59">
              <w:rPr>
                <w:color w:val="000000" w:themeColor="text1"/>
                <w:sz w:val="24"/>
                <w:szCs w:val="24"/>
                <w:lang w:val="pt-BR"/>
              </w:rPr>
              <w:t xml:space="preserve"> </w:t>
            </w:r>
          </w:p>
        </w:tc>
      </w:tr>
      <w:tr w:rsidR="00F41D59" w:rsidRPr="00F41D59" w:rsidTr="00867275">
        <w:tc>
          <w:tcPr>
            <w:tcW w:w="3402" w:type="dxa"/>
            <w:vMerge/>
          </w:tcPr>
          <w:p w:rsidR="00AB25A1" w:rsidRPr="00F41D59" w:rsidRDefault="00AB25A1" w:rsidP="0086727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:rsidR="00AB25A1" w:rsidRPr="00F41D59" w:rsidRDefault="00E92E65" w:rsidP="00282F10">
            <w:pPr>
              <w:rPr>
                <w:color w:val="000000" w:themeColor="text1"/>
                <w:sz w:val="24"/>
                <w:szCs w:val="24"/>
              </w:rPr>
            </w:pPr>
            <w:r w:rsidRPr="00F41D59">
              <w:rPr>
                <w:color w:val="000000" w:themeColor="text1"/>
                <w:sz w:val="24"/>
                <w:szCs w:val="24"/>
              </w:rPr>
              <w:t>Л</w:t>
            </w:r>
            <w:r w:rsidR="00AB25A1" w:rsidRPr="00F41D59">
              <w:rPr>
                <w:color w:val="000000" w:themeColor="text1"/>
                <w:sz w:val="24"/>
                <w:szCs w:val="24"/>
              </w:rPr>
              <w:t>інк на персональну сторінку викладача на сайті кафедри</w:t>
            </w:r>
            <w:r w:rsidR="0011316E" w:rsidRPr="00F41D59">
              <w:rPr>
                <w:color w:val="000000" w:themeColor="text1"/>
                <w:sz w:val="24"/>
                <w:szCs w:val="24"/>
              </w:rPr>
              <w:t xml:space="preserve"> </w:t>
            </w:r>
            <w:r w:rsidR="00282F10" w:rsidRPr="00F41D59">
              <w:rPr>
                <w:color w:val="000000" w:themeColor="text1"/>
                <w:sz w:val="24"/>
                <w:szCs w:val="24"/>
              </w:rPr>
              <w:t>https://nmetau.edu.ua/ua/mdiv/i2037/p-2/e473</w:t>
            </w:r>
          </w:p>
        </w:tc>
      </w:tr>
      <w:tr w:rsidR="00C739B8" w:rsidRPr="00F41D59" w:rsidTr="00867275">
        <w:tc>
          <w:tcPr>
            <w:tcW w:w="3402" w:type="dxa"/>
            <w:vMerge/>
          </w:tcPr>
          <w:p w:rsidR="00C739B8" w:rsidRPr="00F41D59" w:rsidRDefault="00C739B8" w:rsidP="0086727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:rsidR="00C739B8" w:rsidRPr="00F41D59" w:rsidRDefault="00C739B8" w:rsidP="00282F1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Доц. к.т.н. Ломов Ілля Миколайович</w:t>
            </w:r>
          </w:p>
        </w:tc>
      </w:tr>
      <w:tr w:rsidR="00C739B8" w:rsidRPr="00F41D59" w:rsidTr="00867275">
        <w:tc>
          <w:tcPr>
            <w:tcW w:w="3402" w:type="dxa"/>
            <w:vMerge/>
          </w:tcPr>
          <w:p w:rsidR="00C739B8" w:rsidRPr="00F41D59" w:rsidRDefault="00C739B8" w:rsidP="0086727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:rsidR="00C739B8" w:rsidRDefault="00C739B8" w:rsidP="00282F1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Аспірант Брагинський Олег Борисович</w:t>
            </w:r>
          </w:p>
        </w:tc>
      </w:tr>
      <w:tr w:rsidR="00F41D59" w:rsidRPr="00F41D59" w:rsidTr="00867275">
        <w:trPr>
          <w:trHeight w:val="383"/>
        </w:trPr>
        <w:tc>
          <w:tcPr>
            <w:tcW w:w="3402" w:type="dxa"/>
            <w:vMerge/>
          </w:tcPr>
          <w:p w:rsidR="00AB25A1" w:rsidRPr="00F41D59" w:rsidRDefault="00AB25A1" w:rsidP="0086727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:rsidR="00AB25A1" w:rsidRPr="00F41D59" w:rsidRDefault="00E92E65" w:rsidP="00867275">
            <w:pPr>
              <w:rPr>
                <w:color w:val="000000" w:themeColor="text1"/>
                <w:sz w:val="24"/>
                <w:szCs w:val="24"/>
              </w:rPr>
            </w:pPr>
            <w:r w:rsidRPr="00F41D59">
              <w:rPr>
                <w:color w:val="000000" w:themeColor="text1"/>
                <w:sz w:val="24"/>
                <w:szCs w:val="24"/>
              </w:rPr>
              <w:t>Л</w:t>
            </w:r>
            <w:r w:rsidR="00AB25A1" w:rsidRPr="00F41D59">
              <w:rPr>
                <w:color w:val="000000" w:themeColor="text1"/>
                <w:sz w:val="24"/>
                <w:szCs w:val="24"/>
              </w:rPr>
              <w:t xml:space="preserve">інк на дисципліну (за наявністю) </w:t>
            </w:r>
          </w:p>
        </w:tc>
      </w:tr>
      <w:tr w:rsidR="00AB25A1" w:rsidRPr="00F41D59" w:rsidTr="00867275">
        <w:trPr>
          <w:trHeight w:val="645"/>
        </w:trPr>
        <w:tc>
          <w:tcPr>
            <w:tcW w:w="3402" w:type="dxa"/>
            <w:vMerge/>
          </w:tcPr>
          <w:p w:rsidR="00AB25A1" w:rsidRPr="00F41D59" w:rsidRDefault="00AB25A1" w:rsidP="0086727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:rsidR="00AB25A1" w:rsidRPr="00F41D59" w:rsidRDefault="00AB25A1" w:rsidP="00CE3116">
            <w:pPr>
              <w:rPr>
                <w:color w:val="000000" w:themeColor="text1"/>
                <w:sz w:val="24"/>
                <w:szCs w:val="24"/>
              </w:rPr>
            </w:pPr>
            <w:r w:rsidRPr="00F41D59">
              <w:rPr>
                <w:color w:val="000000" w:themeColor="text1"/>
                <w:sz w:val="24"/>
                <w:szCs w:val="24"/>
              </w:rPr>
              <w:t xml:space="preserve">Пр. </w:t>
            </w:r>
            <w:r w:rsidR="00CE3116" w:rsidRPr="00CE3116">
              <w:rPr>
                <w:color w:val="FF0000"/>
                <w:sz w:val="24"/>
                <w:szCs w:val="24"/>
              </w:rPr>
              <w:t>Науки</w:t>
            </w:r>
            <w:r w:rsidRPr="00F41D59">
              <w:rPr>
                <w:color w:val="000000" w:themeColor="text1"/>
                <w:sz w:val="24"/>
                <w:szCs w:val="24"/>
              </w:rPr>
              <w:t>, 4, кімн. 2</w:t>
            </w:r>
            <w:r w:rsidR="00937B30" w:rsidRPr="00F41D59">
              <w:rPr>
                <w:color w:val="000000" w:themeColor="text1"/>
                <w:sz w:val="24"/>
                <w:szCs w:val="24"/>
              </w:rPr>
              <w:t>68</w:t>
            </w:r>
          </w:p>
        </w:tc>
      </w:tr>
    </w:tbl>
    <w:p w:rsidR="00AB25A1" w:rsidRPr="00F41D59" w:rsidRDefault="00AB25A1" w:rsidP="00AB25A1">
      <w:pPr>
        <w:rPr>
          <w:b/>
          <w:bCs/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F41D59" w:rsidRPr="00F41D59" w:rsidTr="00867275">
        <w:trPr>
          <w:jc w:val="center"/>
        </w:trPr>
        <w:tc>
          <w:tcPr>
            <w:tcW w:w="2518" w:type="dxa"/>
            <w:shd w:val="clear" w:color="auto" w:fill="auto"/>
          </w:tcPr>
          <w:p w:rsidR="00AB25A1" w:rsidRPr="00F41D59" w:rsidRDefault="00AB25A1" w:rsidP="00867275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59">
              <w:rPr>
                <w:b/>
                <w:color w:val="000000" w:themeColor="text1"/>
                <w:sz w:val="22"/>
                <w:szCs w:val="22"/>
              </w:rPr>
              <w:t>Передумови вивчення дисципліни</w:t>
            </w:r>
          </w:p>
        </w:tc>
        <w:tc>
          <w:tcPr>
            <w:tcW w:w="6804" w:type="dxa"/>
            <w:shd w:val="clear" w:color="auto" w:fill="auto"/>
          </w:tcPr>
          <w:p w:rsidR="00C739B8" w:rsidRPr="00C739B8" w:rsidRDefault="00C739B8" w:rsidP="00C739B8">
            <w:pPr>
              <w:pStyle w:val="Default"/>
              <w:ind w:firstLine="709"/>
              <w:jc w:val="both"/>
              <w:rPr>
                <w:color w:val="auto"/>
                <w:lang w:val="uk-UA"/>
              </w:rPr>
            </w:pPr>
            <w:r w:rsidRPr="00C739B8">
              <w:rPr>
                <w:color w:val="auto"/>
                <w:lang w:val="uk-UA"/>
              </w:rPr>
              <w:t>Передумовами для вивчення дисципліни є наявність загальної соціальної та технічної культури на рівні не нижче випускника бакалаврату за будь-якою спеціальністю.</w:t>
            </w:r>
          </w:p>
          <w:p w:rsidR="00C739B8" w:rsidRPr="00C739B8" w:rsidRDefault="00C739B8" w:rsidP="00C739B8">
            <w:pPr>
              <w:pStyle w:val="Default"/>
              <w:ind w:firstLine="709"/>
              <w:jc w:val="both"/>
              <w:rPr>
                <w:color w:val="auto"/>
                <w:lang w:val="uk-UA"/>
              </w:rPr>
            </w:pPr>
            <w:r w:rsidRPr="00C739B8">
              <w:rPr>
                <w:color w:val="auto"/>
                <w:lang w:val="uk-UA"/>
              </w:rPr>
              <w:t xml:space="preserve">Опануванню дисципліни передує  вивченням нормативних дисциплін фахової спрямованості «Метрологія, контроль та інформаційно-вимірювальні технології», «Системи управління якістю», «Акредитація та забезпечення діяльності випробувальних лабораторій» та ін. </w:t>
            </w:r>
          </w:p>
          <w:p w:rsidR="00AB25A1" w:rsidRPr="00F41D59" w:rsidRDefault="00AB25A1" w:rsidP="003E562F">
            <w:pPr>
              <w:ind w:firstLine="709"/>
              <w:jc w:val="both"/>
              <w:rPr>
                <w:color w:val="000000" w:themeColor="text1"/>
              </w:rPr>
            </w:pPr>
          </w:p>
        </w:tc>
      </w:tr>
      <w:tr w:rsidR="00F41D59" w:rsidRPr="00F41D59" w:rsidTr="00867275">
        <w:trPr>
          <w:jc w:val="center"/>
        </w:trPr>
        <w:tc>
          <w:tcPr>
            <w:tcW w:w="2518" w:type="dxa"/>
            <w:shd w:val="clear" w:color="auto" w:fill="auto"/>
          </w:tcPr>
          <w:p w:rsidR="00AB25A1" w:rsidRPr="00F41D59" w:rsidRDefault="00AB25A1" w:rsidP="00867275">
            <w:pPr>
              <w:rPr>
                <w:b/>
                <w:color w:val="000000" w:themeColor="text1"/>
                <w:sz w:val="24"/>
                <w:szCs w:val="24"/>
              </w:rPr>
            </w:pPr>
            <w:r w:rsidRPr="00F41D59">
              <w:rPr>
                <w:b/>
                <w:color w:val="000000" w:themeColor="text1"/>
                <w:sz w:val="24"/>
                <w:szCs w:val="24"/>
              </w:rPr>
              <w:t xml:space="preserve">Мета навчальної </w:t>
            </w:r>
            <w:r w:rsidRPr="00F41D59">
              <w:rPr>
                <w:b/>
                <w:color w:val="000000" w:themeColor="text1"/>
                <w:sz w:val="24"/>
                <w:szCs w:val="24"/>
              </w:rPr>
              <w:lastRenderedPageBreak/>
              <w:t>дисципліни</w:t>
            </w:r>
          </w:p>
        </w:tc>
        <w:tc>
          <w:tcPr>
            <w:tcW w:w="6804" w:type="dxa"/>
            <w:shd w:val="clear" w:color="auto" w:fill="auto"/>
          </w:tcPr>
          <w:p w:rsidR="00AB25A1" w:rsidRPr="00F41D59" w:rsidRDefault="00C739B8" w:rsidP="00C739B8">
            <w:pPr>
              <w:ind w:firstLine="708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C739B8">
              <w:rPr>
                <w:sz w:val="24"/>
                <w:szCs w:val="24"/>
              </w:rPr>
              <w:lastRenderedPageBreak/>
              <w:t>П</w:t>
            </w:r>
            <w:r w:rsidRPr="00C739B8">
              <w:rPr>
                <w:bCs/>
                <w:sz w:val="24"/>
                <w:szCs w:val="24"/>
              </w:rPr>
              <w:t xml:space="preserve">ідготовка фахівців, які володіють сучасними </w:t>
            </w:r>
            <w:r w:rsidRPr="00C739B8">
              <w:rPr>
                <w:bCs/>
                <w:sz w:val="24"/>
                <w:szCs w:val="24"/>
              </w:rPr>
              <w:lastRenderedPageBreak/>
              <w:t>теоретичними знаннями і практичними навичками, необхідними для розв’язання завдань з проєктування інформаційно-вимірювальних систем у будь-якій предметній області економічної діяльності із забезпеченням їх необхідних властивостей в рамках функціонування систем якості, з використанням положень метрології, сучасних інформаційно-вимірювальних технологій, новітніх нормативних документів; а також набуття студентами компетентностей, необхідних для продовження освіти та/або професійної діяльності.</w:t>
            </w:r>
          </w:p>
        </w:tc>
      </w:tr>
      <w:tr w:rsidR="00F41D59" w:rsidRPr="00F41D59" w:rsidTr="00867275">
        <w:trPr>
          <w:trHeight w:val="207"/>
          <w:jc w:val="center"/>
        </w:trPr>
        <w:tc>
          <w:tcPr>
            <w:tcW w:w="2518" w:type="dxa"/>
            <w:vMerge w:val="restart"/>
            <w:shd w:val="clear" w:color="auto" w:fill="auto"/>
          </w:tcPr>
          <w:p w:rsidR="00F6438E" w:rsidRPr="00F41D59" w:rsidRDefault="00F6438E" w:rsidP="00867275">
            <w:pPr>
              <w:rPr>
                <w:b/>
                <w:color w:val="000000" w:themeColor="text1"/>
                <w:sz w:val="24"/>
                <w:szCs w:val="24"/>
              </w:rPr>
            </w:pPr>
            <w:r w:rsidRPr="00F41D59">
              <w:rPr>
                <w:b/>
                <w:color w:val="000000" w:themeColor="text1"/>
                <w:sz w:val="24"/>
                <w:szCs w:val="24"/>
              </w:rPr>
              <w:lastRenderedPageBreak/>
              <w:t>Очікувані результати навчання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F6438E" w:rsidRPr="00622992" w:rsidRDefault="00174A16" w:rsidP="002F74B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22992">
              <w:rPr>
                <w:color w:val="000000" w:themeColor="text1"/>
                <w:sz w:val="24"/>
                <w:szCs w:val="24"/>
              </w:rPr>
              <w:t>ОРН</w:t>
            </w:r>
            <w:r w:rsidR="00CE3116" w:rsidRPr="00622992">
              <w:rPr>
                <w:color w:val="000000" w:themeColor="text1"/>
                <w:sz w:val="24"/>
                <w:szCs w:val="24"/>
              </w:rPr>
              <w:t>-</w:t>
            </w:r>
            <w:r w:rsidRPr="00622992">
              <w:rPr>
                <w:color w:val="000000" w:themeColor="text1"/>
                <w:sz w:val="24"/>
                <w:szCs w:val="24"/>
              </w:rPr>
              <w:t xml:space="preserve">1. </w:t>
            </w:r>
            <w:r w:rsidR="00C739B8" w:rsidRPr="00622992">
              <w:rPr>
                <w:sz w:val="24"/>
                <w:szCs w:val="24"/>
              </w:rPr>
              <w:t xml:space="preserve">Розуміти, поясняти та класифікувати </w:t>
            </w:r>
            <w:r w:rsidR="00C739B8" w:rsidRPr="00622992">
              <w:rPr>
                <w:bCs/>
                <w:sz w:val="24"/>
                <w:szCs w:val="24"/>
              </w:rPr>
              <w:t>основні поняття, принципи та прийоми процесів проєктування, зокрема, стосовно інформаційно-вимірювальних систем для забезпечення якості об’єктів  на різних етапах їх життєвого циклу.</w:t>
            </w:r>
          </w:p>
        </w:tc>
      </w:tr>
      <w:tr w:rsidR="00F41D59" w:rsidRPr="00F41D59" w:rsidTr="00867275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:rsidR="00F6438E" w:rsidRPr="00F41D59" w:rsidRDefault="00F6438E" w:rsidP="0086727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F6438E" w:rsidRPr="00622992" w:rsidRDefault="008838F0" w:rsidP="00867275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22992">
              <w:rPr>
                <w:bCs/>
                <w:color w:val="000000" w:themeColor="text1"/>
                <w:sz w:val="24"/>
                <w:szCs w:val="24"/>
              </w:rPr>
              <w:t>ОРН</w:t>
            </w:r>
            <w:r w:rsidR="00CE3116" w:rsidRPr="00622992">
              <w:rPr>
                <w:bCs/>
                <w:color w:val="000000" w:themeColor="text1"/>
                <w:sz w:val="24"/>
                <w:szCs w:val="24"/>
              </w:rPr>
              <w:t>-</w:t>
            </w:r>
            <w:r w:rsidRPr="00622992">
              <w:rPr>
                <w:bCs/>
                <w:color w:val="000000" w:themeColor="text1"/>
                <w:sz w:val="24"/>
                <w:szCs w:val="24"/>
              </w:rPr>
              <w:t xml:space="preserve">2. </w:t>
            </w:r>
            <w:r w:rsidR="00C739B8" w:rsidRPr="00622992">
              <w:rPr>
                <w:bCs/>
                <w:sz w:val="24"/>
                <w:szCs w:val="24"/>
              </w:rPr>
              <w:t>Застосовувати сучасні теоретичні знання і практичні навички, необхідні для розв’язання завдань з проєктування якісних техніко-організаційних та інформаційно-вимірювальних систем у будь-якій предметній області економічної діяльності з використанням відповідних нормативних документів.</w:t>
            </w:r>
          </w:p>
        </w:tc>
      </w:tr>
      <w:tr w:rsidR="00C739B8" w:rsidRPr="00F41D59" w:rsidTr="00867275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:rsidR="00C739B8" w:rsidRPr="00F41D59" w:rsidRDefault="00C739B8" w:rsidP="00C739B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C739B8" w:rsidRPr="00622992" w:rsidRDefault="00C739B8" w:rsidP="00C739B8">
            <w:pPr>
              <w:pStyle w:val="Default"/>
              <w:jc w:val="both"/>
              <w:rPr>
                <w:color w:val="auto"/>
                <w:lang w:val="uk-UA"/>
              </w:rPr>
            </w:pPr>
            <w:r w:rsidRPr="00622992">
              <w:rPr>
                <w:bCs/>
                <w:color w:val="auto"/>
                <w:lang w:val="uk-UA"/>
              </w:rPr>
              <w:t>ОРН-3Розробляти нормативно-технічні документи, що стосуються проєктування інформаційно-вимірювальних систем.</w:t>
            </w:r>
          </w:p>
        </w:tc>
      </w:tr>
      <w:tr w:rsidR="00C739B8" w:rsidRPr="00F41D59" w:rsidTr="00867275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C739B8" w:rsidRPr="00F41D59" w:rsidRDefault="00C739B8" w:rsidP="00C739B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C739B8" w:rsidRPr="00622992" w:rsidRDefault="00C739B8" w:rsidP="00C739B8">
            <w:pPr>
              <w:pStyle w:val="Default"/>
              <w:jc w:val="both"/>
              <w:rPr>
                <w:bCs/>
                <w:color w:val="auto"/>
                <w:lang w:val="uk-UA"/>
              </w:rPr>
            </w:pPr>
            <w:r w:rsidRPr="00622992">
              <w:rPr>
                <w:bCs/>
                <w:color w:val="auto"/>
                <w:lang w:val="uk-UA"/>
              </w:rPr>
              <w:t>ОРН-4 Перевіряти проєктні документи у цілому та окремі їх складові на відповідність вимогам нормативних документів та стейкхолдерів.</w:t>
            </w:r>
          </w:p>
        </w:tc>
      </w:tr>
      <w:tr w:rsidR="00C739B8" w:rsidRPr="00F41D59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C739B8" w:rsidRPr="00F41D59" w:rsidRDefault="00C739B8" w:rsidP="00C739B8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59">
              <w:rPr>
                <w:b/>
                <w:color w:val="000000" w:themeColor="text1"/>
                <w:sz w:val="22"/>
                <w:szCs w:val="22"/>
              </w:rPr>
              <w:t>Зміст дисципліни</w:t>
            </w:r>
          </w:p>
        </w:tc>
        <w:tc>
          <w:tcPr>
            <w:tcW w:w="6804" w:type="dxa"/>
            <w:shd w:val="clear" w:color="auto" w:fill="auto"/>
          </w:tcPr>
          <w:p w:rsidR="00C739B8" w:rsidRPr="00622992" w:rsidRDefault="00C739B8" w:rsidP="00C739B8">
            <w:pPr>
              <w:divId w:val="690690883"/>
              <w:rPr>
                <w:bCs/>
                <w:color w:val="000000" w:themeColor="text1"/>
                <w:sz w:val="24"/>
                <w:szCs w:val="24"/>
              </w:rPr>
            </w:pPr>
            <w:r w:rsidRPr="003E562F">
              <w:rPr>
                <w:bCs/>
                <w:color w:val="000000" w:themeColor="text1"/>
                <w:sz w:val="24"/>
                <w:szCs w:val="24"/>
              </w:rPr>
              <w:t xml:space="preserve">Розділ 1. </w:t>
            </w:r>
            <w:r w:rsidR="00622992" w:rsidRPr="00622992">
              <w:rPr>
                <w:sz w:val="24"/>
                <w:szCs w:val="24"/>
              </w:rPr>
              <w:t>Метрологічні основи проєктування інформаційно-вимірювальних систем (ІВС).</w:t>
            </w:r>
          </w:p>
          <w:p w:rsidR="00C739B8" w:rsidRPr="00622992" w:rsidRDefault="00C739B8" w:rsidP="00C739B8">
            <w:pPr>
              <w:divId w:val="690690883"/>
              <w:rPr>
                <w:bCs/>
                <w:color w:val="000000" w:themeColor="text1"/>
                <w:sz w:val="24"/>
                <w:szCs w:val="24"/>
              </w:rPr>
            </w:pPr>
            <w:r w:rsidRPr="00622992">
              <w:rPr>
                <w:bCs/>
                <w:color w:val="000000" w:themeColor="text1"/>
                <w:sz w:val="24"/>
                <w:szCs w:val="24"/>
              </w:rPr>
              <w:t xml:space="preserve">Розділ 2. </w:t>
            </w:r>
            <w:r w:rsidR="00622992" w:rsidRPr="00622992">
              <w:rPr>
                <w:sz w:val="24"/>
                <w:szCs w:val="24"/>
              </w:rPr>
              <w:t>Основи проєктування ІВС.</w:t>
            </w:r>
          </w:p>
          <w:p w:rsidR="00C739B8" w:rsidRPr="00622992" w:rsidRDefault="00C739B8" w:rsidP="00C739B8">
            <w:pPr>
              <w:pStyle w:val="Default"/>
              <w:rPr>
                <w:lang w:val="uk-UA"/>
              </w:rPr>
            </w:pPr>
            <w:r w:rsidRPr="00622992">
              <w:rPr>
                <w:bCs/>
                <w:color w:val="000000" w:themeColor="text1"/>
                <w:lang w:val="uk-UA"/>
              </w:rPr>
              <w:t xml:space="preserve">Розділ 3. </w:t>
            </w:r>
            <w:r w:rsidR="00622992" w:rsidRPr="00622992">
              <w:rPr>
                <w:lang w:val="uk-UA"/>
              </w:rPr>
              <w:t>Ідентифікація та зв’язок складових при проєктуванні ІВС.</w:t>
            </w:r>
          </w:p>
          <w:p w:rsidR="00622992" w:rsidRPr="003E562F" w:rsidRDefault="00622992" w:rsidP="00622992">
            <w:pPr>
              <w:pStyle w:val="Default"/>
              <w:rPr>
                <w:bCs/>
                <w:color w:val="000000" w:themeColor="text1"/>
                <w:lang w:val="uk-UA"/>
              </w:rPr>
            </w:pPr>
            <w:r w:rsidRPr="00622992">
              <w:rPr>
                <w:lang w:val="uk-UA"/>
              </w:rPr>
              <w:t>Розділ 4. Візуалізація проєктування ІВС.</w:t>
            </w:r>
          </w:p>
        </w:tc>
      </w:tr>
      <w:tr w:rsidR="00C739B8" w:rsidRPr="00F41D59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C739B8" w:rsidRPr="00F41D59" w:rsidRDefault="00C739B8" w:rsidP="00C739B8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59">
              <w:rPr>
                <w:b/>
                <w:color w:val="000000" w:themeColor="text1"/>
                <w:sz w:val="22"/>
                <w:szCs w:val="22"/>
              </w:rPr>
              <w:t>Контрольні  заходи та критерії оцінювання</w:t>
            </w:r>
          </w:p>
        </w:tc>
        <w:tc>
          <w:tcPr>
            <w:tcW w:w="6804" w:type="dxa"/>
            <w:shd w:val="clear" w:color="auto" w:fill="auto"/>
          </w:tcPr>
          <w:p w:rsidR="00622992" w:rsidRPr="00622992" w:rsidRDefault="00622992" w:rsidP="00622992">
            <w:pPr>
              <w:pStyle w:val="Default"/>
              <w:ind w:firstLine="709"/>
              <w:jc w:val="both"/>
              <w:divId w:val="1996571922"/>
              <w:rPr>
                <w:iCs/>
                <w:color w:val="auto"/>
                <w:lang w:val="uk-UA"/>
              </w:rPr>
            </w:pPr>
            <w:r w:rsidRPr="00622992">
              <w:rPr>
                <w:iCs/>
                <w:color w:val="auto"/>
                <w:lang w:val="uk-UA"/>
              </w:rPr>
              <w:t>Оцінки з кожного розділу визначаються за шкалою, прийнятою в УДУНТ згідно із затвердженими  критеріями за результатами таких контрольних заходів:</w:t>
            </w:r>
          </w:p>
          <w:p w:rsidR="00622992" w:rsidRPr="00622992" w:rsidRDefault="00622992" w:rsidP="00622992">
            <w:pPr>
              <w:pStyle w:val="Default"/>
              <w:ind w:firstLine="709"/>
              <w:jc w:val="both"/>
              <w:divId w:val="1996571922"/>
              <w:rPr>
                <w:iCs/>
                <w:color w:val="auto"/>
                <w:lang w:val="uk-UA"/>
              </w:rPr>
            </w:pPr>
            <w:r w:rsidRPr="00622992">
              <w:rPr>
                <w:color w:val="auto"/>
                <w:lang w:val="uk-UA"/>
              </w:rPr>
              <w:t>– оцінки РО1, РО2, РО3 та РО4 з розділів</w:t>
            </w:r>
            <w:r w:rsidRPr="00622992">
              <w:rPr>
                <w:iCs/>
                <w:color w:val="auto"/>
                <w:lang w:val="uk-UA"/>
              </w:rPr>
              <w:t xml:space="preserve"> 1, 2, 3 та 4 відповідно </w:t>
            </w:r>
            <w:r w:rsidRPr="00622992">
              <w:rPr>
                <w:color w:val="auto"/>
                <w:lang w:val="uk-UA"/>
              </w:rPr>
              <w:t>– за результатами екзамену</w:t>
            </w:r>
            <w:r w:rsidRPr="00622992">
              <w:rPr>
                <w:iCs/>
                <w:color w:val="auto"/>
                <w:lang w:val="uk-UA"/>
              </w:rPr>
              <w:t xml:space="preserve"> у тестовій формі (РК1). </w:t>
            </w:r>
          </w:p>
          <w:p w:rsidR="00622992" w:rsidRPr="00622992" w:rsidRDefault="00622992" w:rsidP="00622992">
            <w:pPr>
              <w:pStyle w:val="Default"/>
              <w:ind w:firstLine="709"/>
              <w:jc w:val="both"/>
              <w:divId w:val="1996571922"/>
              <w:rPr>
                <w:iCs/>
                <w:color w:val="auto"/>
                <w:lang w:val="uk-UA"/>
              </w:rPr>
            </w:pPr>
            <w:r w:rsidRPr="00622992">
              <w:rPr>
                <w:iCs/>
                <w:color w:val="auto"/>
                <w:lang w:val="uk-UA"/>
              </w:rPr>
              <w:t xml:space="preserve">Семестрова оцінка формується як середнє арифметичне оцінок РО1, РО2, РО3 та РО4 з округленням до найближчого цілого числа. </w:t>
            </w:r>
          </w:p>
          <w:p w:rsidR="00622992" w:rsidRPr="00622992" w:rsidRDefault="00622992" w:rsidP="00622992">
            <w:pPr>
              <w:pStyle w:val="Default"/>
              <w:ind w:firstLine="709"/>
              <w:jc w:val="both"/>
              <w:divId w:val="1996571922"/>
              <w:rPr>
                <w:iCs/>
                <w:color w:val="auto"/>
                <w:lang w:val="uk-UA"/>
              </w:rPr>
            </w:pPr>
            <w:r w:rsidRPr="00622992">
              <w:rPr>
                <w:iCs/>
                <w:color w:val="auto"/>
                <w:lang w:val="uk-UA"/>
              </w:rPr>
              <w:t xml:space="preserve">Необхідною умовою отримання позитивної оцінки з усіх розділів є відпрацювання та надання звіту з усіх практичних робіт відповідного розділу.  </w:t>
            </w:r>
          </w:p>
          <w:p w:rsidR="00622992" w:rsidRPr="00622992" w:rsidRDefault="00622992" w:rsidP="00622992">
            <w:pPr>
              <w:pStyle w:val="Default"/>
              <w:ind w:firstLine="709"/>
              <w:jc w:val="both"/>
              <w:divId w:val="1996571922"/>
              <w:rPr>
                <w:color w:val="auto"/>
                <w:lang w:val="uk-UA"/>
              </w:rPr>
            </w:pPr>
            <w:r w:rsidRPr="00622992">
              <w:rPr>
                <w:color w:val="auto"/>
                <w:lang w:val="uk-UA"/>
              </w:rPr>
              <w:t>Обов'язковою умовою для обчислення оцінки екзамену є наявність позитивних оцінок з усіх розділів.</w:t>
            </w:r>
          </w:p>
          <w:p w:rsidR="00C739B8" w:rsidRPr="00F41D59" w:rsidRDefault="00622992" w:rsidP="00622992">
            <w:pPr>
              <w:pStyle w:val="Default"/>
              <w:jc w:val="both"/>
              <w:divId w:val="1996571922"/>
              <w:rPr>
                <w:color w:val="000000" w:themeColor="text1"/>
                <w:lang w:val="uk-UA"/>
              </w:rPr>
            </w:pPr>
            <w:r w:rsidRPr="00622992">
              <w:rPr>
                <w:color w:val="auto"/>
                <w:spacing w:val="-2"/>
                <w:lang w:val="uk-UA"/>
              </w:rPr>
              <w:t>Підсумкова оцінка навчальної дисципліни дорівнює семестровій оцінці.</w:t>
            </w:r>
          </w:p>
        </w:tc>
      </w:tr>
      <w:tr w:rsidR="00C739B8" w:rsidRPr="00F41D59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C739B8" w:rsidRPr="00F41D59" w:rsidRDefault="00C739B8" w:rsidP="00C739B8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59">
              <w:rPr>
                <w:b/>
                <w:color w:val="000000" w:themeColor="text1"/>
                <w:sz w:val="22"/>
                <w:szCs w:val="22"/>
              </w:rPr>
              <w:t>Політика викладання</w:t>
            </w:r>
          </w:p>
        </w:tc>
        <w:tc>
          <w:tcPr>
            <w:tcW w:w="6804" w:type="dxa"/>
            <w:shd w:val="clear" w:color="auto" w:fill="auto"/>
          </w:tcPr>
          <w:p w:rsidR="00C739B8" w:rsidRPr="00F41D59" w:rsidRDefault="00C739B8" w:rsidP="00C739B8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F41D59">
              <w:rPr>
                <w:color w:val="000000" w:themeColor="text1"/>
                <w:lang w:val="uk-UA"/>
              </w:rPr>
              <w:t xml:space="preserve">Отримання незадовільної оцінки з певного розділу або її відсутність через відсутність здобувача на контрольному заході не створює  підстав для недопущення здобувача до наступного контрольного заходу. </w:t>
            </w:r>
          </w:p>
          <w:p w:rsidR="00C739B8" w:rsidRPr="00F41D59" w:rsidRDefault="00C739B8" w:rsidP="00C739B8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F41D59">
              <w:rPr>
                <w:color w:val="000000" w:themeColor="text1"/>
                <w:lang w:val="uk-UA"/>
              </w:rPr>
              <w:t>Здобувач не допускається до підсумкового контролю за відсутності позитивної оцінки хоча б з одного із розділів.</w:t>
            </w:r>
          </w:p>
          <w:p w:rsidR="00C739B8" w:rsidRPr="00F41D59" w:rsidRDefault="00C739B8" w:rsidP="00C739B8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F41D59">
              <w:rPr>
                <w:color w:val="000000" w:themeColor="text1"/>
                <w:lang w:val="uk-UA"/>
              </w:rPr>
              <w:lastRenderedPageBreak/>
              <w:t>Оскарження процедури та результатів оцінювання розділів та  підсумкового оцінювання з боку здобувачів освіти здійснюється у порядку, передбаченому «Положенням про організацію освітнього процесу в УДУНТ».</w:t>
            </w:r>
          </w:p>
          <w:p w:rsidR="00C739B8" w:rsidRPr="00F41D59" w:rsidRDefault="00C739B8" w:rsidP="00C739B8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F41D59">
              <w:rPr>
                <w:color w:val="000000" w:themeColor="text1"/>
                <w:lang w:val="uk-UA"/>
              </w:rPr>
              <w:t>Порушення академічної доброчесності з боку здобувачів освіти, які, зокрема, можуть полягати у користуванні сторонніми джерелами інформації на контрольних заходах, фальсифікації або фабрикації результатів досліджень, що виконувались на практичних і лабораторних заняттях, тягнуть відповідальність у вигляді повторного виконання сфальсифікованої роботи та повторного проходження процедури оцінювання.</w:t>
            </w:r>
          </w:p>
        </w:tc>
      </w:tr>
      <w:tr w:rsidR="00C739B8" w:rsidRPr="00F41D59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C739B8" w:rsidRPr="00F41D59" w:rsidRDefault="00C739B8" w:rsidP="00C739B8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59">
              <w:rPr>
                <w:b/>
                <w:color w:val="000000" w:themeColor="text1"/>
                <w:sz w:val="22"/>
                <w:szCs w:val="22"/>
              </w:rPr>
              <w:lastRenderedPageBreak/>
              <w:t>Засоби навчання</w:t>
            </w:r>
          </w:p>
        </w:tc>
        <w:tc>
          <w:tcPr>
            <w:tcW w:w="6804" w:type="dxa"/>
            <w:shd w:val="clear" w:color="auto" w:fill="auto"/>
          </w:tcPr>
          <w:p w:rsidR="00C739B8" w:rsidRPr="00F41D59" w:rsidRDefault="00C739B8" w:rsidP="00C739B8">
            <w:pPr>
              <w:jc w:val="both"/>
              <w:rPr>
                <w:color w:val="000000" w:themeColor="text1"/>
              </w:rPr>
            </w:pPr>
            <w:r w:rsidRPr="00F41D59">
              <w:rPr>
                <w:color w:val="000000" w:themeColor="text1"/>
                <w:sz w:val="24"/>
                <w:szCs w:val="24"/>
              </w:rPr>
              <w:t xml:space="preserve">Навчальний процес передбачає використання графічних засобів: схем, плакатів, копій документів тощо,  комп’ютеризованих робочих місць для проведення інтерактивних лекцій, практичних, лабораторних робіт та виконання курсової роботи, прикладного програмного забезпечення для підтримки </w:t>
            </w:r>
            <w:r w:rsidRPr="00F41D59">
              <w:rPr>
                <w:iCs/>
                <w:color w:val="000000" w:themeColor="text1"/>
                <w:sz w:val="24"/>
                <w:szCs w:val="24"/>
              </w:rPr>
              <w:t xml:space="preserve">дистанційного навчання: </w:t>
            </w:r>
            <w:r w:rsidRPr="00F41D59">
              <w:rPr>
                <w:iCs/>
                <w:color w:val="000000" w:themeColor="text1"/>
                <w:sz w:val="24"/>
                <w:szCs w:val="24"/>
                <w:lang w:val="en-US"/>
              </w:rPr>
              <w:t>ZOOM</w:t>
            </w:r>
            <w:r w:rsidRPr="00F41D59">
              <w:rPr>
                <w:iCs/>
                <w:color w:val="000000" w:themeColor="text1"/>
                <w:sz w:val="24"/>
                <w:szCs w:val="24"/>
              </w:rPr>
              <w:t xml:space="preserve">, </w:t>
            </w:r>
            <w:r w:rsidRPr="00F41D59">
              <w:rPr>
                <w:iCs/>
                <w:color w:val="000000" w:themeColor="text1"/>
                <w:sz w:val="24"/>
                <w:szCs w:val="24"/>
                <w:lang w:val="en-US"/>
              </w:rPr>
              <w:t>Google</w:t>
            </w:r>
            <w:r w:rsidRPr="00F41D59">
              <w:rPr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F41D59">
              <w:rPr>
                <w:iCs/>
                <w:color w:val="000000" w:themeColor="text1"/>
                <w:sz w:val="24"/>
                <w:szCs w:val="24"/>
                <w:lang w:val="en-US"/>
              </w:rPr>
              <w:t>Class</w:t>
            </w:r>
            <w:r w:rsidRPr="00F41D59">
              <w:rPr>
                <w:iCs/>
                <w:color w:val="000000" w:themeColor="text1"/>
                <w:sz w:val="24"/>
                <w:szCs w:val="24"/>
              </w:rPr>
              <w:t xml:space="preserve"> тощо.</w:t>
            </w:r>
          </w:p>
        </w:tc>
      </w:tr>
      <w:tr w:rsidR="00C739B8" w:rsidRPr="00F41D59" w:rsidTr="00926588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C739B8" w:rsidRPr="00F41D59" w:rsidRDefault="00C739B8" w:rsidP="00C739B8">
            <w:pPr>
              <w:rPr>
                <w:b/>
                <w:color w:val="000000" w:themeColor="text1"/>
                <w:sz w:val="24"/>
                <w:szCs w:val="24"/>
              </w:rPr>
            </w:pPr>
            <w:r w:rsidRPr="00F41D59">
              <w:rPr>
                <w:b/>
                <w:color w:val="000000" w:themeColor="text1"/>
                <w:sz w:val="24"/>
                <w:szCs w:val="24"/>
              </w:rPr>
              <w:t>Навчально-методичне забезпечення</w:t>
            </w:r>
          </w:p>
        </w:tc>
        <w:tc>
          <w:tcPr>
            <w:tcW w:w="6804" w:type="dxa"/>
            <w:shd w:val="clear" w:color="auto" w:fill="auto"/>
          </w:tcPr>
          <w:p w:rsidR="002F74B4" w:rsidRPr="002432E1" w:rsidRDefault="002F74B4" w:rsidP="002F74B4">
            <w:pPr>
              <w:tabs>
                <w:tab w:val="left" w:pos="0"/>
              </w:tabs>
              <w:ind w:firstLine="709"/>
              <w:jc w:val="center"/>
              <w:rPr>
                <w:b/>
                <w:i/>
                <w:sz w:val="24"/>
                <w:szCs w:val="24"/>
              </w:rPr>
            </w:pPr>
            <w:r w:rsidRPr="002432E1">
              <w:rPr>
                <w:b/>
                <w:i/>
                <w:sz w:val="24"/>
                <w:szCs w:val="24"/>
              </w:rPr>
              <w:t>Основна література</w:t>
            </w:r>
          </w:p>
          <w:p w:rsidR="002F74B4" w:rsidRPr="002432E1" w:rsidRDefault="002F74B4" w:rsidP="002F74B4">
            <w:pPr>
              <w:pStyle w:val="a5"/>
              <w:numPr>
                <w:ilvl w:val="3"/>
                <w:numId w:val="11"/>
              </w:numPr>
              <w:tabs>
                <w:tab w:val="left" w:pos="0"/>
                <w:tab w:val="left" w:pos="633"/>
              </w:tabs>
              <w:ind w:left="0" w:firstLine="633"/>
              <w:jc w:val="both"/>
              <w:rPr>
                <w:lang w:val="uk-UA"/>
              </w:rPr>
            </w:pPr>
            <w:r w:rsidRPr="002432E1">
              <w:rPr>
                <w:lang w:val="uk-UA"/>
              </w:rPr>
              <w:t xml:space="preserve">Технічне регулювання та контроль на підприємстві / А.М. Должанський та ін. / Під ред. Должанського А.М. Дніпро : Видавець «Свідлер А.Л.», 2021. Том 1. 523 с. </w:t>
            </w:r>
          </w:p>
          <w:p w:rsidR="002F74B4" w:rsidRPr="002432E1" w:rsidRDefault="002F74B4" w:rsidP="002F74B4">
            <w:pPr>
              <w:pStyle w:val="a5"/>
              <w:numPr>
                <w:ilvl w:val="3"/>
                <w:numId w:val="11"/>
              </w:numPr>
              <w:tabs>
                <w:tab w:val="left" w:pos="0"/>
                <w:tab w:val="left" w:pos="633"/>
              </w:tabs>
              <w:ind w:left="0" w:firstLine="633"/>
              <w:jc w:val="both"/>
              <w:rPr>
                <w:lang w:val="uk-UA"/>
              </w:rPr>
            </w:pPr>
            <w:r w:rsidRPr="002432E1">
              <w:rPr>
                <w:lang w:val="uk-UA"/>
              </w:rPr>
              <w:t xml:space="preserve">Метрологія та вимірювальна техніка: Підручник / Є.С. Поліщук та ін. За ред. проф. Є.С. Поліщука. Львів : Видавництво «Бескид Біт», 2003. 544 с. </w:t>
            </w:r>
          </w:p>
          <w:p w:rsidR="002F74B4" w:rsidRPr="002432E1" w:rsidRDefault="002F74B4" w:rsidP="002F74B4">
            <w:pPr>
              <w:tabs>
                <w:tab w:val="left" w:pos="0"/>
                <w:tab w:val="left" w:pos="993"/>
              </w:tabs>
              <w:jc w:val="center"/>
              <w:rPr>
                <w:b/>
                <w:i/>
                <w:sz w:val="24"/>
                <w:szCs w:val="24"/>
              </w:rPr>
            </w:pPr>
            <w:r w:rsidRPr="002432E1">
              <w:rPr>
                <w:sz w:val="24"/>
                <w:szCs w:val="24"/>
              </w:rPr>
              <w:t>Бурштинський М.В., Хай М.В., Харчишин Б.М. Давачі. Львів : ТзОВ «Простір М», 2013. 184 с.</w:t>
            </w:r>
            <w:r w:rsidRPr="002432E1">
              <w:rPr>
                <w:b/>
                <w:i/>
                <w:sz w:val="24"/>
                <w:szCs w:val="24"/>
              </w:rPr>
              <w:t xml:space="preserve"> </w:t>
            </w:r>
          </w:p>
          <w:p w:rsidR="002F74B4" w:rsidRPr="002432E1" w:rsidRDefault="002F74B4" w:rsidP="002F74B4">
            <w:pPr>
              <w:tabs>
                <w:tab w:val="left" w:pos="0"/>
                <w:tab w:val="left" w:pos="993"/>
              </w:tabs>
              <w:jc w:val="center"/>
              <w:rPr>
                <w:b/>
                <w:i/>
                <w:sz w:val="24"/>
                <w:szCs w:val="24"/>
              </w:rPr>
            </w:pPr>
            <w:r w:rsidRPr="002432E1">
              <w:rPr>
                <w:b/>
                <w:i/>
                <w:sz w:val="24"/>
                <w:szCs w:val="24"/>
              </w:rPr>
              <w:t>Допоміжні джерела інформації</w:t>
            </w:r>
          </w:p>
          <w:p w:rsidR="002F74B4" w:rsidRPr="002432E1" w:rsidRDefault="002F74B4" w:rsidP="002F74B4">
            <w:pPr>
              <w:pStyle w:val="a5"/>
              <w:numPr>
                <w:ilvl w:val="3"/>
                <w:numId w:val="11"/>
              </w:numPr>
              <w:tabs>
                <w:tab w:val="left" w:pos="0"/>
                <w:tab w:val="left" w:pos="633"/>
              </w:tabs>
              <w:ind w:left="0" w:firstLine="633"/>
              <w:jc w:val="both"/>
              <w:rPr>
                <w:lang w:val="uk-UA"/>
              </w:rPr>
            </w:pPr>
            <w:r w:rsidRPr="002432E1">
              <w:rPr>
                <w:lang w:val="uk-UA"/>
              </w:rPr>
              <w:t xml:space="preserve">Перетворювачі механічних величин в електричні. Конспект лекцій : навч. посіб. для студ. спеціальності 151 «Автоматизація та комп’ютерно-інтегровані технології», освітньо-професійної програми «Комп’ютерно-інтегровані системи та технології в приладобудуванні» / О.М. Безвесільна, Ю.В. Киричук, Н.М. Назаренко; КПІ ім. Ігоря Сікорського. – Електронні текстові дані (1 файл: 3,5 Мбайт). Київ : КПІ ім. Ігоря Сікорського, 2022. 156 с.  URL : https://ela.kpi.ua/server/api/core/bitstreams/269f3e91-f048-4213-8a7d-3c7909dd99f9/content </w:t>
            </w:r>
            <w:r w:rsidRPr="002432E1">
              <w:t>(</w:t>
            </w:r>
            <w:r w:rsidRPr="002432E1">
              <w:rPr>
                <w:lang w:val="uk-UA"/>
              </w:rPr>
              <w:t xml:space="preserve">дата звернення 18.09.2024). </w:t>
            </w:r>
          </w:p>
          <w:p w:rsidR="002F74B4" w:rsidRPr="002432E1" w:rsidRDefault="002F74B4" w:rsidP="002F74B4">
            <w:pPr>
              <w:pStyle w:val="a5"/>
              <w:numPr>
                <w:ilvl w:val="3"/>
                <w:numId w:val="11"/>
              </w:numPr>
              <w:tabs>
                <w:tab w:val="left" w:pos="0"/>
                <w:tab w:val="left" w:pos="633"/>
              </w:tabs>
              <w:ind w:left="0" w:firstLine="633"/>
              <w:jc w:val="both"/>
              <w:rPr>
                <w:lang w:val="uk-UA"/>
              </w:rPr>
            </w:pPr>
            <w:r w:rsidRPr="002432E1">
              <w:rPr>
                <w:lang w:val="uk-UA"/>
              </w:rPr>
              <w:t>Сусліков Л.М., Студеняк І.П. Первинні вимірювальні перетворювачі фізичних величин: Навчальний посібник. Ужгород : Видавництво УжНУ, 2018. 311 с.</w:t>
            </w:r>
          </w:p>
          <w:p w:rsidR="002F74B4" w:rsidRPr="002432E1" w:rsidRDefault="002F74B4" w:rsidP="002F74B4">
            <w:pPr>
              <w:pStyle w:val="a5"/>
              <w:numPr>
                <w:ilvl w:val="3"/>
                <w:numId w:val="11"/>
              </w:numPr>
              <w:tabs>
                <w:tab w:val="left" w:pos="0"/>
                <w:tab w:val="left" w:pos="633"/>
              </w:tabs>
              <w:ind w:left="0" w:firstLine="633"/>
              <w:jc w:val="both"/>
              <w:rPr>
                <w:lang w:val="uk-UA"/>
              </w:rPr>
            </w:pPr>
            <w:r w:rsidRPr="002432E1">
              <w:rPr>
                <w:lang w:val="uk-UA"/>
              </w:rPr>
              <w:t xml:space="preserve">Шикалов В.С. Технологічні вимірювання : навчальний посібник. Київ : Кондор, 2005. 200 с. </w:t>
            </w:r>
          </w:p>
          <w:p w:rsidR="002F74B4" w:rsidRPr="002432E1" w:rsidRDefault="002F74B4" w:rsidP="002F74B4">
            <w:pPr>
              <w:pStyle w:val="a5"/>
              <w:numPr>
                <w:ilvl w:val="3"/>
                <w:numId w:val="11"/>
              </w:numPr>
              <w:tabs>
                <w:tab w:val="left" w:pos="0"/>
                <w:tab w:val="left" w:pos="633"/>
              </w:tabs>
              <w:ind w:left="0" w:firstLine="633"/>
              <w:jc w:val="both"/>
              <w:rPr>
                <w:lang w:val="uk-UA"/>
              </w:rPr>
            </w:pPr>
            <w:r w:rsidRPr="002432E1">
              <w:rPr>
                <w:lang w:val="uk-UA"/>
              </w:rPr>
              <w:t>Електрохімічні перетворювачі : URL : https://studfile.net/preview/</w:t>
            </w:r>
          </w:p>
          <w:p w:rsidR="002F74B4" w:rsidRPr="002432E1" w:rsidRDefault="002F74B4" w:rsidP="002F74B4">
            <w:pPr>
              <w:tabs>
                <w:tab w:val="left" w:pos="0"/>
                <w:tab w:val="left" w:pos="633"/>
              </w:tabs>
              <w:rPr>
                <w:sz w:val="24"/>
                <w:szCs w:val="24"/>
              </w:rPr>
            </w:pPr>
            <w:r w:rsidRPr="002432E1">
              <w:rPr>
                <w:sz w:val="24"/>
                <w:szCs w:val="24"/>
              </w:rPr>
              <w:t>9711069/page:18/ (дата звернення 12.01.225).</w:t>
            </w:r>
          </w:p>
          <w:p w:rsidR="002F74B4" w:rsidRPr="002432E1" w:rsidRDefault="002F74B4" w:rsidP="002F74B4">
            <w:pPr>
              <w:pStyle w:val="a5"/>
              <w:numPr>
                <w:ilvl w:val="3"/>
                <w:numId w:val="11"/>
              </w:numPr>
              <w:tabs>
                <w:tab w:val="left" w:pos="0"/>
                <w:tab w:val="left" w:pos="633"/>
              </w:tabs>
              <w:ind w:left="0" w:firstLine="633"/>
              <w:jc w:val="both"/>
              <w:rPr>
                <w:lang w:val="uk-UA"/>
              </w:rPr>
            </w:pPr>
            <w:r w:rsidRPr="002432E1">
              <w:rPr>
                <w:lang w:val="uk-UA"/>
              </w:rPr>
              <w:t>Електрохімічні перетворювачі : URL : https://studfile.net/preview/</w:t>
            </w:r>
          </w:p>
          <w:p w:rsidR="002F74B4" w:rsidRPr="002432E1" w:rsidRDefault="002F74B4" w:rsidP="002F74B4">
            <w:pPr>
              <w:tabs>
                <w:tab w:val="left" w:pos="0"/>
                <w:tab w:val="left" w:pos="633"/>
              </w:tabs>
              <w:rPr>
                <w:sz w:val="24"/>
                <w:szCs w:val="24"/>
              </w:rPr>
            </w:pPr>
            <w:r w:rsidRPr="002432E1">
              <w:rPr>
                <w:sz w:val="24"/>
                <w:szCs w:val="24"/>
              </w:rPr>
              <w:t>5193915/page:11/(дата звернення 12.01.225).</w:t>
            </w:r>
          </w:p>
          <w:p w:rsidR="002F74B4" w:rsidRPr="002432E1" w:rsidRDefault="002F74B4" w:rsidP="002F74B4">
            <w:pPr>
              <w:pStyle w:val="a5"/>
              <w:numPr>
                <w:ilvl w:val="3"/>
                <w:numId w:val="11"/>
              </w:numPr>
              <w:tabs>
                <w:tab w:val="left" w:pos="0"/>
                <w:tab w:val="left" w:pos="633"/>
              </w:tabs>
              <w:ind w:left="0" w:firstLine="633"/>
              <w:jc w:val="both"/>
              <w:rPr>
                <w:lang w:val="uk-UA"/>
              </w:rPr>
            </w:pPr>
            <w:r w:rsidRPr="002432E1">
              <w:rPr>
                <w:lang w:val="uk-UA"/>
              </w:rPr>
              <w:t xml:space="preserve">Трансформаторні перетворювачі : URL : </w:t>
            </w:r>
            <w:hyperlink r:id="rId10" w:history="1">
              <w:r w:rsidRPr="002432E1">
                <w:rPr>
                  <w:lang w:val="uk-UA"/>
                </w:rPr>
                <w:t>https://learn.ztu.edu.ua/mod/resource/view.php?id=83786</w:t>
              </w:r>
            </w:hyperlink>
            <w:r w:rsidRPr="002432E1">
              <w:rPr>
                <w:lang w:val="uk-UA"/>
              </w:rPr>
              <w:t xml:space="preserve"> (дата звернення 11.09.2024).</w:t>
            </w:r>
          </w:p>
          <w:p w:rsidR="002F74B4" w:rsidRPr="002432E1" w:rsidRDefault="002F74B4" w:rsidP="002F74B4">
            <w:pPr>
              <w:pStyle w:val="a5"/>
              <w:numPr>
                <w:ilvl w:val="3"/>
                <w:numId w:val="11"/>
              </w:numPr>
              <w:tabs>
                <w:tab w:val="left" w:pos="0"/>
                <w:tab w:val="left" w:pos="633"/>
              </w:tabs>
              <w:ind w:left="0" w:firstLine="633"/>
              <w:jc w:val="both"/>
              <w:rPr>
                <w:lang w:val="uk-UA"/>
              </w:rPr>
            </w:pPr>
            <w:r w:rsidRPr="002432E1">
              <w:rPr>
                <w:lang w:val="uk-UA"/>
              </w:rPr>
              <w:lastRenderedPageBreak/>
              <w:t>Проєктування інформаційних систем : Комп’ютерний практикум : URL : навчальний посібник для студентів спеціальності 122 «Комп’ютерні науки» для всіх спеціалізацій / Укладачі: Л. М. Добровська, О.В. Аверьянова; КПІ ім. Ігоря Сікорського. Електронні текстові дані (1 файл: 7,043 Мбайт). Київ : КПІ ім. Ігоря Сікорського, 2021. 202 с. (Дата звернення 10.01.24)</w:t>
            </w:r>
          </w:p>
          <w:p w:rsidR="002F74B4" w:rsidRPr="002432E1" w:rsidRDefault="002F74B4" w:rsidP="002F74B4">
            <w:pPr>
              <w:pStyle w:val="a5"/>
              <w:numPr>
                <w:ilvl w:val="3"/>
                <w:numId w:val="11"/>
              </w:numPr>
              <w:tabs>
                <w:tab w:val="left" w:pos="0"/>
                <w:tab w:val="left" w:pos="633"/>
              </w:tabs>
              <w:ind w:left="0" w:firstLine="633"/>
              <w:jc w:val="both"/>
              <w:rPr>
                <w:lang w:val="uk-UA"/>
              </w:rPr>
            </w:pPr>
            <w:r w:rsidRPr="002432E1">
              <w:rPr>
                <w:lang w:val="uk-UA"/>
              </w:rPr>
              <w:t>Ванін В.В., Бліок А. В., Гнітецька Г. О. Оформлення конструкторської документації : навч. посіб. Київ : Каравела, 2003. 160 с. </w:t>
            </w:r>
          </w:p>
          <w:p w:rsidR="002F74B4" w:rsidRPr="002432E1" w:rsidRDefault="002F74B4" w:rsidP="002F74B4">
            <w:pPr>
              <w:pStyle w:val="a5"/>
              <w:numPr>
                <w:ilvl w:val="3"/>
                <w:numId w:val="11"/>
              </w:numPr>
              <w:tabs>
                <w:tab w:val="left" w:pos="0"/>
                <w:tab w:val="left" w:pos="633"/>
              </w:tabs>
              <w:ind w:left="0" w:firstLine="633"/>
              <w:jc w:val="both"/>
              <w:rPr>
                <w:lang w:val="uk-UA"/>
              </w:rPr>
            </w:pPr>
            <w:r w:rsidRPr="002432E1">
              <w:rPr>
                <w:lang w:val="uk-UA"/>
              </w:rPr>
              <w:t xml:space="preserve">ДСТУ 3321:2003 Система конструкторської документації. Терміни та визначення основних понять. </w:t>
            </w:r>
          </w:p>
          <w:p w:rsidR="002F74B4" w:rsidRPr="002432E1" w:rsidRDefault="002F74B4" w:rsidP="002F74B4">
            <w:pPr>
              <w:pStyle w:val="a5"/>
              <w:numPr>
                <w:ilvl w:val="3"/>
                <w:numId w:val="11"/>
              </w:numPr>
              <w:tabs>
                <w:tab w:val="left" w:pos="0"/>
                <w:tab w:val="left" w:pos="633"/>
              </w:tabs>
              <w:ind w:left="0" w:firstLine="633"/>
              <w:jc w:val="both"/>
              <w:rPr>
                <w:lang w:val="uk-UA"/>
              </w:rPr>
            </w:pPr>
            <w:r w:rsidRPr="002432E1">
              <w:rPr>
                <w:lang w:val="uk-UA"/>
              </w:rPr>
              <w:t>ДСТУ 3974–2000 Система розроблення та поставлення продукції на виробництво. Правила виконання дослідно-конструкторських робіт. Загальні положення.</w:t>
            </w:r>
          </w:p>
          <w:p w:rsidR="002F74B4" w:rsidRPr="002432E1" w:rsidRDefault="002F74B4" w:rsidP="002F74B4">
            <w:pPr>
              <w:pStyle w:val="a5"/>
              <w:numPr>
                <w:ilvl w:val="3"/>
                <w:numId w:val="11"/>
              </w:numPr>
              <w:tabs>
                <w:tab w:val="left" w:pos="0"/>
                <w:tab w:val="left" w:pos="633"/>
              </w:tabs>
              <w:ind w:left="0" w:firstLine="633"/>
              <w:jc w:val="both"/>
              <w:rPr>
                <w:lang w:val="uk-UA"/>
              </w:rPr>
            </w:pPr>
            <w:r w:rsidRPr="002432E1">
              <w:rPr>
                <w:lang w:val="uk-UA"/>
              </w:rPr>
              <w:t>IDEF : URL : https://www.maxzosim.com/idef/ (Дата звернення 16.11.24).</w:t>
            </w:r>
          </w:p>
          <w:p w:rsidR="002F74B4" w:rsidRPr="002432E1" w:rsidRDefault="002F74B4" w:rsidP="002F74B4">
            <w:pPr>
              <w:pStyle w:val="a5"/>
              <w:numPr>
                <w:ilvl w:val="3"/>
                <w:numId w:val="11"/>
              </w:numPr>
              <w:tabs>
                <w:tab w:val="left" w:pos="0"/>
                <w:tab w:val="left" w:pos="633"/>
              </w:tabs>
              <w:ind w:left="0" w:firstLine="633"/>
              <w:jc w:val="both"/>
              <w:rPr>
                <w:lang w:val="uk-UA"/>
              </w:rPr>
            </w:pPr>
            <w:r w:rsidRPr="002432E1">
              <w:rPr>
                <w:lang w:val="uk-UA"/>
              </w:rPr>
              <w:t>ДСТУ 3973-2000 Система розроблення та поставлення продукції на виробництво. Правила виконання науково-дослідних робіт. Загальні положення.</w:t>
            </w:r>
          </w:p>
          <w:p w:rsidR="002F74B4" w:rsidRPr="002432E1" w:rsidRDefault="002F74B4" w:rsidP="002F74B4">
            <w:pPr>
              <w:pStyle w:val="a5"/>
              <w:numPr>
                <w:ilvl w:val="3"/>
                <w:numId w:val="11"/>
              </w:numPr>
              <w:tabs>
                <w:tab w:val="left" w:pos="0"/>
                <w:tab w:val="left" w:pos="633"/>
              </w:tabs>
              <w:ind w:left="0" w:firstLine="633"/>
              <w:jc w:val="both"/>
              <w:rPr>
                <w:lang w:val="uk-UA"/>
              </w:rPr>
            </w:pPr>
            <w:r w:rsidRPr="002432E1">
              <w:rPr>
                <w:lang w:val="uk-UA"/>
              </w:rPr>
              <w:t xml:space="preserve">Методи обробки графічної інформації та синтезу віртуальної реальності : методичні вказівки, робоча програма та індивідуальні завдання до виконання лабораторних робіт 122 – “Комп’ютерні науки” / Укл. О.І. Міхальов, Вік. В. Гнатушенко, Вол. В. Гнатушенко / Ред.О.І. Міхальов. Дніпро : ДМетАУ, 2019. 44. </w:t>
            </w:r>
          </w:p>
          <w:p w:rsidR="002F74B4" w:rsidRPr="002432E1" w:rsidRDefault="002F74B4" w:rsidP="002F74B4">
            <w:pPr>
              <w:pStyle w:val="a5"/>
              <w:numPr>
                <w:ilvl w:val="3"/>
                <w:numId w:val="11"/>
              </w:numPr>
              <w:tabs>
                <w:tab w:val="left" w:pos="0"/>
                <w:tab w:val="left" w:pos="633"/>
              </w:tabs>
              <w:ind w:left="0" w:firstLine="633"/>
              <w:jc w:val="both"/>
              <w:rPr>
                <w:lang w:val="uk-UA"/>
              </w:rPr>
            </w:pPr>
            <w:r w:rsidRPr="002432E1">
              <w:rPr>
                <w:lang w:val="uk-UA"/>
              </w:rPr>
              <w:t>Прогресивний менеджмент : URL : https://www.progressive-management.com.ua/glossary-management/55-idef (дата звернення 15.09.24).</w:t>
            </w:r>
          </w:p>
          <w:p w:rsidR="002F74B4" w:rsidRPr="002432E1" w:rsidRDefault="002F74B4" w:rsidP="002F74B4">
            <w:pPr>
              <w:pStyle w:val="a5"/>
              <w:numPr>
                <w:ilvl w:val="3"/>
                <w:numId w:val="11"/>
              </w:numPr>
              <w:tabs>
                <w:tab w:val="left" w:pos="0"/>
                <w:tab w:val="left" w:pos="633"/>
              </w:tabs>
              <w:ind w:left="0" w:firstLine="633"/>
              <w:jc w:val="both"/>
              <w:rPr>
                <w:lang w:val="uk-UA"/>
              </w:rPr>
            </w:pPr>
            <w:r w:rsidRPr="002432E1">
              <w:rPr>
                <w:lang w:val="uk-UA"/>
              </w:rPr>
              <w:t xml:space="preserve">Системи менеджменту якості / Должанський А.М., </w:t>
            </w:r>
            <w:r w:rsidRPr="002432E1">
              <w:rPr>
                <w:lang w:val="uk-UA"/>
              </w:rPr>
              <w:br/>
              <w:t xml:space="preserve">Мосьпан Н.М., Ломов І.М., Максакова О.С. Дніпро : «Свідлер А.Л.», </w:t>
            </w:r>
            <w:r w:rsidRPr="002432E1">
              <w:rPr>
                <w:lang w:val="uk-UA"/>
              </w:rPr>
              <w:br/>
              <w:t>2017. 563 с.</w:t>
            </w:r>
          </w:p>
          <w:p w:rsidR="002F74B4" w:rsidRPr="002432E1" w:rsidRDefault="002F74B4" w:rsidP="002F74B4">
            <w:pPr>
              <w:pStyle w:val="a5"/>
              <w:numPr>
                <w:ilvl w:val="3"/>
                <w:numId w:val="11"/>
              </w:numPr>
              <w:tabs>
                <w:tab w:val="left" w:pos="0"/>
                <w:tab w:val="left" w:pos="633"/>
              </w:tabs>
              <w:ind w:left="0" w:firstLine="633"/>
              <w:jc w:val="both"/>
              <w:rPr>
                <w:lang w:val="uk-UA"/>
              </w:rPr>
            </w:pPr>
            <w:r w:rsidRPr="002432E1">
              <w:rPr>
                <w:lang w:val="uk-UA"/>
              </w:rPr>
              <w:t>Стартап : URL : http://ubr.ua/market/startup-time/ (дата звернення 15.09.24).</w:t>
            </w:r>
          </w:p>
          <w:p w:rsidR="002F74B4" w:rsidRPr="002432E1" w:rsidRDefault="002F74B4" w:rsidP="00644BD5">
            <w:pPr>
              <w:pStyle w:val="a5"/>
              <w:numPr>
                <w:ilvl w:val="3"/>
                <w:numId w:val="11"/>
              </w:numPr>
              <w:ind w:left="64" w:firstLine="567"/>
              <w:jc w:val="both"/>
              <w:rPr>
                <w:sz w:val="23"/>
                <w:szCs w:val="23"/>
              </w:rPr>
            </w:pPr>
            <w:r w:rsidRPr="002432E1">
              <w:t>Положення про виконання кваліфікаційної роботи в Українському державному університеті науки і технологій : рукопис / Розробники: Радкевич А.В. та ін.  Дніпро : УДУНТ. 2022. 47 с.</w:t>
            </w:r>
          </w:p>
          <w:p w:rsidR="00C739B8" w:rsidRPr="002432E1" w:rsidRDefault="00C739B8" w:rsidP="00111F0E">
            <w:pPr>
              <w:widowControl/>
              <w:numPr>
                <w:ilvl w:val="0"/>
                <w:numId w:val="10"/>
              </w:numPr>
              <w:jc w:val="both"/>
              <w:rPr>
                <w:bCs/>
                <w:sz w:val="24"/>
                <w:szCs w:val="24"/>
              </w:rPr>
            </w:pPr>
          </w:p>
        </w:tc>
      </w:tr>
    </w:tbl>
    <w:p w:rsidR="00C43818" w:rsidRPr="00F41D59" w:rsidRDefault="00C43818">
      <w:pPr>
        <w:rPr>
          <w:color w:val="000000" w:themeColor="text1"/>
        </w:rPr>
      </w:pPr>
      <w:bookmarkStart w:id="0" w:name="_GoBack"/>
      <w:bookmarkEnd w:id="0"/>
    </w:p>
    <w:sectPr w:rsidR="00C43818" w:rsidRPr="00F41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322" w:rsidRDefault="00874322" w:rsidP="006F66BA">
      <w:r>
        <w:separator/>
      </w:r>
    </w:p>
  </w:endnote>
  <w:endnote w:type="continuationSeparator" w:id="0">
    <w:p w:rsidR="00874322" w:rsidRDefault="00874322" w:rsidP="006F6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322" w:rsidRDefault="00874322" w:rsidP="006F66BA">
      <w:r>
        <w:separator/>
      </w:r>
    </w:p>
  </w:footnote>
  <w:footnote w:type="continuationSeparator" w:id="0">
    <w:p w:rsidR="00874322" w:rsidRDefault="00874322" w:rsidP="006F6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021F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54D1174"/>
    <w:multiLevelType w:val="hybridMultilevel"/>
    <w:tmpl w:val="8E4203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BB4A3F"/>
    <w:multiLevelType w:val="hybridMultilevel"/>
    <w:tmpl w:val="3662D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55507"/>
    <w:multiLevelType w:val="hybridMultilevel"/>
    <w:tmpl w:val="6414B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60054"/>
    <w:multiLevelType w:val="hybridMultilevel"/>
    <w:tmpl w:val="E97A69A0"/>
    <w:lvl w:ilvl="0" w:tplc="9CC6DB5C">
      <w:start w:val="4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9832C5"/>
    <w:multiLevelType w:val="hybridMultilevel"/>
    <w:tmpl w:val="29AC090C"/>
    <w:lvl w:ilvl="0" w:tplc="4AA64818">
      <w:start w:val="1"/>
      <w:numFmt w:val="decimal"/>
      <w:lvlText w:val="%1."/>
      <w:lvlJc w:val="left"/>
      <w:pPr>
        <w:ind w:left="553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2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13" w:hanging="180"/>
      </w:pPr>
      <w:rPr>
        <w:rFonts w:cs="Times New Roman"/>
      </w:rPr>
    </w:lvl>
  </w:abstractNum>
  <w:abstractNum w:abstractNumId="6" w15:restartNumberingAfterBreak="0">
    <w:nsid w:val="47467C7C"/>
    <w:multiLevelType w:val="hybridMultilevel"/>
    <w:tmpl w:val="F5FEA476"/>
    <w:lvl w:ilvl="0" w:tplc="0419000F">
      <w:start w:val="1"/>
      <w:numFmt w:val="decimal"/>
      <w:lvlText w:val="%1."/>
      <w:lvlJc w:val="left"/>
      <w:pPr>
        <w:tabs>
          <w:tab w:val="num" w:pos="1776"/>
        </w:tabs>
        <w:ind w:left="1776" w:hanging="960"/>
      </w:pPr>
    </w:lvl>
    <w:lvl w:ilvl="1" w:tplc="04190003">
      <w:start w:val="1"/>
      <w:numFmt w:val="bullet"/>
      <w:lvlText w:val="o"/>
      <w:lvlJc w:val="left"/>
      <w:pPr>
        <w:tabs>
          <w:tab w:val="num" w:pos="1896"/>
        </w:tabs>
        <w:ind w:left="189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16"/>
        </w:tabs>
        <w:ind w:left="26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36"/>
        </w:tabs>
        <w:ind w:left="33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56"/>
        </w:tabs>
        <w:ind w:left="405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76"/>
        </w:tabs>
        <w:ind w:left="47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96"/>
        </w:tabs>
        <w:ind w:left="54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16"/>
        </w:tabs>
        <w:ind w:left="621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36"/>
        </w:tabs>
        <w:ind w:left="6936" w:hanging="360"/>
      </w:pPr>
      <w:rPr>
        <w:rFonts w:ascii="Wingdings" w:hAnsi="Wingdings" w:hint="default"/>
      </w:rPr>
    </w:lvl>
  </w:abstractNum>
  <w:abstractNum w:abstractNumId="7" w15:restartNumberingAfterBreak="0">
    <w:nsid w:val="610D783E"/>
    <w:multiLevelType w:val="hybridMultilevel"/>
    <w:tmpl w:val="5068F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7"/>
  </w:num>
  <w:num w:numId="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18"/>
    <w:rsid w:val="00017E6B"/>
    <w:rsid w:val="00026871"/>
    <w:rsid w:val="00034F3D"/>
    <w:rsid w:val="00037ACA"/>
    <w:rsid w:val="00042D83"/>
    <w:rsid w:val="00076CFE"/>
    <w:rsid w:val="00077399"/>
    <w:rsid w:val="00084D0E"/>
    <w:rsid w:val="00084E4A"/>
    <w:rsid w:val="000860DA"/>
    <w:rsid w:val="00090D6B"/>
    <w:rsid w:val="00096F07"/>
    <w:rsid w:val="000A4A79"/>
    <w:rsid w:val="000A5E39"/>
    <w:rsid w:val="000D7084"/>
    <w:rsid w:val="000E3F1D"/>
    <w:rsid w:val="001014D1"/>
    <w:rsid w:val="00106A2E"/>
    <w:rsid w:val="00110E09"/>
    <w:rsid w:val="00111F0E"/>
    <w:rsid w:val="0011316E"/>
    <w:rsid w:val="00126953"/>
    <w:rsid w:val="0014020A"/>
    <w:rsid w:val="001441C2"/>
    <w:rsid w:val="0014426C"/>
    <w:rsid w:val="00146E70"/>
    <w:rsid w:val="0015596D"/>
    <w:rsid w:val="00160B67"/>
    <w:rsid w:val="001634D4"/>
    <w:rsid w:val="00163AF8"/>
    <w:rsid w:val="001659F2"/>
    <w:rsid w:val="00167B2F"/>
    <w:rsid w:val="0017199A"/>
    <w:rsid w:val="00174A16"/>
    <w:rsid w:val="00182608"/>
    <w:rsid w:val="00184500"/>
    <w:rsid w:val="001A06A4"/>
    <w:rsid w:val="001A119F"/>
    <w:rsid w:val="001A217C"/>
    <w:rsid w:val="001A234E"/>
    <w:rsid w:val="001A2C31"/>
    <w:rsid w:val="001A2E99"/>
    <w:rsid w:val="001A3BDD"/>
    <w:rsid w:val="001A564F"/>
    <w:rsid w:val="001C521B"/>
    <w:rsid w:val="001D29B8"/>
    <w:rsid w:val="001E2FD7"/>
    <w:rsid w:val="001F3CA9"/>
    <w:rsid w:val="001F4547"/>
    <w:rsid w:val="00210B92"/>
    <w:rsid w:val="002140CC"/>
    <w:rsid w:val="00227D71"/>
    <w:rsid w:val="002304E1"/>
    <w:rsid w:val="00236491"/>
    <w:rsid w:val="00237546"/>
    <w:rsid w:val="002432E1"/>
    <w:rsid w:val="00243428"/>
    <w:rsid w:val="00247007"/>
    <w:rsid w:val="00250349"/>
    <w:rsid w:val="00266DC0"/>
    <w:rsid w:val="00273766"/>
    <w:rsid w:val="00274171"/>
    <w:rsid w:val="00280EFB"/>
    <w:rsid w:val="00282F10"/>
    <w:rsid w:val="00291830"/>
    <w:rsid w:val="0029331A"/>
    <w:rsid w:val="0029735C"/>
    <w:rsid w:val="002A3812"/>
    <w:rsid w:val="002A4143"/>
    <w:rsid w:val="002B175D"/>
    <w:rsid w:val="002B59F4"/>
    <w:rsid w:val="002B66AB"/>
    <w:rsid w:val="002B76D4"/>
    <w:rsid w:val="002D0BE9"/>
    <w:rsid w:val="002D2FEB"/>
    <w:rsid w:val="002D642F"/>
    <w:rsid w:val="002E1BE1"/>
    <w:rsid w:val="002E527B"/>
    <w:rsid w:val="002E73B9"/>
    <w:rsid w:val="002E77DF"/>
    <w:rsid w:val="002F2353"/>
    <w:rsid w:val="002F493F"/>
    <w:rsid w:val="002F6BE7"/>
    <w:rsid w:val="002F74B4"/>
    <w:rsid w:val="002F7D97"/>
    <w:rsid w:val="00312861"/>
    <w:rsid w:val="0032168D"/>
    <w:rsid w:val="003273A5"/>
    <w:rsid w:val="0034459E"/>
    <w:rsid w:val="00346466"/>
    <w:rsid w:val="0035781E"/>
    <w:rsid w:val="00370E3D"/>
    <w:rsid w:val="00375243"/>
    <w:rsid w:val="0037613D"/>
    <w:rsid w:val="00377149"/>
    <w:rsid w:val="00390B83"/>
    <w:rsid w:val="003932D4"/>
    <w:rsid w:val="003A5073"/>
    <w:rsid w:val="003A75A2"/>
    <w:rsid w:val="003B0530"/>
    <w:rsid w:val="003B27EA"/>
    <w:rsid w:val="003B495F"/>
    <w:rsid w:val="003C0B17"/>
    <w:rsid w:val="003C0D42"/>
    <w:rsid w:val="003D357B"/>
    <w:rsid w:val="003E1F32"/>
    <w:rsid w:val="003E562F"/>
    <w:rsid w:val="00420C41"/>
    <w:rsid w:val="004268FA"/>
    <w:rsid w:val="00455F40"/>
    <w:rsid w:val="00465428"/>
    <w:rsid w:val="00492E11"/>
    <w:rsid w:val="00495FBE"/>
    <w:rsid w:val="004A0F2A"/>
    <w:rsid w:val="004A25BE"/>
    <w:rsid w:val="004A69CA"/>
    <w:rsid w:val="004C0D37"/>
    <w:rsid w:val="004E0EBA"/>
    <w:rsid w:val="004F688F"/>
    <w:rsid w:val="005021F1"/>
    <w:rsid w:val="005066DF"/>
    <w:rsid w:val="0050771C"/>
    <w:rsid w:val="0051486C"/>
    <w:rsid w:val="00517070"/>
    <w:rsid w:val="00535C4F"/>
    <w:rsid w:val="005545C9"/>
    <w:rsid w:val="0055704F"/>
    <w:rsid w:val="005659EB"/>
    <w:rsid w:val="00566A75"/>
    <w:rsid w:val="00570EB2"/>
    <w:rsid w:val="0059044D"/>
    <w:rsid w:val="0059346F"/>
    <w:rsid w:val="005A1907"/>
    <w:rsid w:val="005A26C9"/>
    <w:rsid w:val="005B21AA"/>
    <w:rsid w:val="005C7A97"/>
    <w:rsid w:val="005D71AB"/>
    <w:rsid w:val="005D7CF4"/>
    <w:rsid w:val="005E09AF"/>
    <w:rsid w:val="005E2754"/>
    <w:rsid w:val="0060188B"/>
    <w:rsid w:val="00604554"/>
    <w:rsid w:val="00605E21"/>
    <w:rsid w:val="00606653"/>
    <w:rsid w:val="00606D73"/>
    <w:rsid w:val="00622992"/>
    <w:rsid w:val="006259AA"/>
    <w:rsid w:val="00644BD5"/>
    <w:rsid w:val="00653245"/>
    <w:rsid w:val="0067217C"/>
    <w:rsid w:val="006778CD"/>
    <w:rsid w:val="00680435"/>
    <w:rsid w:val="006819D1"/>
    <w:rsid w:val="00682A79"/>
    <w:rsid w:val="00687B98"/>
    <w:rsid w:val="00687F5B"/>
    <w:rsid w:val="00695E6E"/>
    <w:rsid w:val="00697C3D"/>
    <w:rsid w:val="006A3703"/>
    <w:rsid w:val="006A749E"/>
    <w:rsid w:val="006B6697"/>
    <w:rsid w:val="006D2AC1"/>
    <w:rsid w:val="006E7A94"/>
    <w:rsid w:val="006F2DD7"/>
    <w:rsid w:val="006F66BA"/>
    <w:rsid w:val="007002BA"/>
    <w:rsid w:val="00701DBB"/>
    <w:rsid w:val="00703485"/>
    <w:rsid w:val="00703EAA"/>
    <w:rsid w:val="0070725C"/>
    <w:rsid w:val="00712609"/>
    <w:rsid w:val="007448CD"/>
    <w:rsid w:val="00746FCF"/>
    <w:rsid w:val="00752657"/>
    <w:rsid w:val="00771C4B"/>
    <w:rsid w:val="007868AC"/>
    <w:rsid w:val="00790A72"/>
    <w:rsid w:val="007929FA"/>
    <w:rsid w:val="00793EF5"/>
    <w:rsid w:val="007C3121"/>
    <w:rsid w:val="007D06F8"/>
    <w:rsid w:val="007D1318"/>
    <w:rsid w:val="007D1439"/>
    <w:rsid w:val="007E555B"/>
    <w:rsid w:val="007F3068"/>
    <w:rsid w:val="0080159A"/>
    <w:rsid w:val="00801F05"/>
    <w:rsid w:val="0080288C"/>
    <w:rsid w:val="008154A8"/>
    <w:rsid w:val="00820487"/>
    <w:rsid w:val="00822F92"/>
    <w:rsid w:val="00840C9D"/>
    <w:rsid w:val="00853323"/>
    <w:rsid w:val="00860C41"/>
    <w:rsid w:val="00874322"/>
    <w:rsid w:val="0087516A"/>
    <w:rsid w:val="0088069D"/>
    <w:rsid w:val="008838F0"/>
    <w:rsid w:val="00885FC2"/>
    <w:rsid w:val="0089600C"/>
    <w:rsid w:val="008A00D7"/>
    <w:rsid w:val="008A0414"/>
    <w:rsid w:val="008B0721"/>
    <w:rsid w:val="008B1414"/>
    <w:rsid w:val="008C0B19"/>
    <w:rsid w:val="008C1379"/>
    <w:rsid w:val="008C36CD"/>
    <w:rsid w:val="008C4A8F"/>
    <w:rsid w:val="008D5E4C"/>
    <w:rsid w:val="0091212F"/>
    <w:rsid w:val="00924F4D"/>
    <w:rsid w:val="00935302"/>
    <w:rsid w:val="00937B30"/>
    <w:rsid w:val="00940B39"/>
    <w:rsid w:val="00941A4C"/>
    <w:rsid w:val="00955DD7"/>
    <w:rsid w:val="009606D2"/>
    <w:rsid w:val="009622CF"/>
    <w:rsid w:val="0096315A"/>
    <w:rsid w:val="00965C9D"/>
    <w:rsid w:val="00993986"/>
    <w:rsid w:val="00997E5B"/>
    <w:rsid w:val="009C1383"/>
    <w:rsid w:val="009C1A93"/>
    <w:rsid w:val="009C3C5B"/>
    <w:rsid w:val="009C5988"/>
    <w:rsid w:val="009D1781"/>
    <w:rsid w:val="009D4B86"/>
    <w:rsid w:val="009E68D3"/>
    <w:rsid w:val="009F6BA8"/>
    <w:rsid w:val="00A078C0"/>
    <w:rsid w:val="00A13DDD"/>
    <w:rsid w:val="00A1403D"/>
    <w:rsid w:val="00A401A4"/>
    <w:rsid w:val="00A41C9A"/>
    <w:rsid w:val="00A775B3"/>
    <w:rsid w:val="00A852F2"/>
    <w:rsid w:val="00A944C4"/>
    <w:rsid w:val="00AA04AB"/>
    <w:rsid w:val="00AA0EB5"/>
    <w:rsid w:val="00AA1EAC"/>
    <w:rsid w:val="00AA4771"/>
    <w:rsid w:val="00AB25A1"/>
    <w:rsid w:val="00AC0192"/>
    <w:rsid w:val="00AC28C0"/>
    <w:rsid w:val="00AD2AEF"/>
    <w:rsid w:val="00AD5E05"/>
    <w:rsid w:val="00AD64DF"/>
    <w:rsid w:val="00AE0EA9"/>
    <w:rsid w:val="00AE1B4C"/>
    <w:rsid w:val="00B0056D"/>
    <w:rsid w:val="00B00FB6"/>
    <w:rsid w:val="00B10CB6"/>
    <w:rsid w:val="00B10D95"/>
    <w:rsid w:val="00B10EC9"/>
    <w:rsid w:val="00B16369"/>
    <w:rsid w:val="00B33233"/>
    <w:rsid w:val="00B42757"/>
    <w:rsid w:val="00B4613F"/>
    <w:rsid w:val="00B650FB"/>
    <w:rsid w:val="00B70A21"/>
    <w:rsid w:val="00B8038F"/>
    <w:rsid w:val="00B8521A"/>
    <w:rsid w:val="00B92428"/>
    <w:rsid w:val="00BA5BB6"/>
    <w:rsid w:val="00BC255F"/>
    <w:rsid w:val="00BC3A56"/>
    <w:rsid w:val="00BD3D2A"/>
    <w:rsid w:val="00BD605B"/>
    <w:rsid w:val="00BE0C90"/>
    <w:rsid w:val="00BE11C3"/>
    <w:rsid w:val="00BF0025"/>
    <w:rsid w:val="00BF451D"/>
    <w:rsid w:val="00BF51E4"/>
    <w:rsid w:val="00C01703"/>
    <w:rsid w:val="00C20236"/>
    <w:rsid w:val="00C26BDA"/>
    <w:rsid w:val="00C303D2"/>
    <w:rsid w:val="00C437AB"/>
    <w:rsid w:val="00C43818"/>
    <w:rsid w:val="00C64118"/>
    <w:rsid w:val="00C64609"/>
    <w:rsid w:val="00C665CD"/>
    <w:rsid w:val="00C708C9"/>
    <w:rsid w:val="00C739B8"/>
    <w:rsid w:val="00C74483"/>
    <w:rsid w:val="00C82135"/>
    <w:rsid w:val="00C86816"/>
    <w:rsid w:val="00C9765C"/>
    <w:rsid w:val="00CA0698"/>
    <w:rsid w:val="00CA3175"/>
    <w:rsid w:val="00CA37B8"/>
    <w:rsid w:val="00CB27BD"/>
    <w:rsid w:val="00CD1E80"/>
    <w:rsid w:val="00CE3116"/>
    <w:rsid w:val="00CE790B"/>
    <w:rsid w:val="00CF7A5B"/>
    <w:rsid w:val="00D055B3"/>
    <w:rsid w:val="00D05C7C"/>
    <w:rsid w:val="00D1472E"/>
    <w:rsid w:val="00D258B3"/>
    <w:rsid w:val="00D278F7"/>
    <w:rsid w:val="00D402B0"/>
    <w:rsid w:val="00D43BD7"/>
    <w:rsid w:val="00D46C0E"/>
    <w:rsid w:val="00D556E6"/>
    <w:rsid w:val="00D562B5"/>
    <w:rsid w:val="00D729E4"/>
    <w:rsid w:val="00D9059C"/>
    <w:rsid w:val="00DA3296"/>
    <w:rsid w:val="00DA766F"/>
    <w:rsid w:val="00DB1CC7"/>
    <w:rsid w:val="00DB4A35"/>
    <w:rsid w:val="00DC0515"/>
    <w:rsid w:val="00DC548F"/>
    <w:rsid w:val="00DD5272"/>
    <w:rsid w:val="00DD7AF4"/>
    <w:rsid w:val="00DF393A"/>
    <w:rsid w:val="00E01FF3"/>
    <w:rsid w:val="00E12D1A"/>
    <w:rsid w:val="00E13DF5"/>
    <w:rsid w:val="00E16E81"/>
    <w:rsid w:val="00E23E48"/>
    <w:rsid w:val="00E2791D"/>
    <w:rsid w:val="00E5535D"/>
    <w:rsid w:val="00E61CEC"/>
    <w:rsid w:val="00E63D5A"/>
    <w:rsid w:val="00E64353"/>
    <w:rsid w:val="00E721F1"/>
    <w:rsid w:val="00E86537"/>
    <w:rsid w:val="00E86A9A"/>
    <w:rsid w:val="00E92E65"/>
    <w:rsid w:val="00E93257"/>
    <w:rsid w:val="00E9509F"/>
    <w:rsid w:val="00EC5690"/>
    <w:rsid w:val="00EE2B7E"/>
    <w:rsid w:val="00EF1552"/>
    <w:rsid w:val="00EF1773"/>
    <w:rsid w:val="00F0224B"/>
    <w:rsid w:val="00F234A4"/>
    <w:rsid w:val="00F24D3F"/>
    <w:rsid w:val="00F30693"/>
    <w:rsid w:val="00F328D6"/>
    <w:rsid w:val="00F41D59"/>
    <w:rsid w:val="00F431AA"/>
    <w:rsid w:val="00F45265"/>
    <w:rsid w:val="00F47BFC"/>
    <w:rsid w:val="00F50916"/>
    <w:rsid w:val="00F519A7"/>
    <w:rsid w:val="00F54BFF"/>
    <w:rsid w:val="00F57A3F"/>
    <w:rsid w:val="00F62D99"/>
    <w:rsid w:val="00F6438E"/>
    <w:rsid w:val="00F70E1F"/>
    <w:rsid w:val="00F765FB"/>
    <w:rsid w:val="00F8304F"/>
    <w:rsid w:val="00F922D3"/>
    <w:rsid w:val="00FA0C86"/>
    <w:rsid w:val="00FA113D"/>
    <w:rsid w:val="00FA4B92"/>
    <w:rsid w:val="00FB21F3"/>
    <w:rsid w:val="00FB22D7"/>
    <w:rsid w:val="00FB4B4C"/>
    <w:rsid w:val="00FC40B0"/>
    <w:rsid w:val="00FD4A7F"/>
    <w:rsid w:val="00FE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61FE1D-6CB2-8C44-87FA-3DEDEBCA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818"/>
    <w:pPr>
      <w:widowControl w:val="0"/>
      <w:autoSpaceDE w:val="0"/>
      <w:autoSpaceDN w:val="0"/>
      <w:adjustRightInd w:val="0"/>
    </w:pPr>
    <w:rPr>
      <w:lang w:val="uk-UA"/>
    </w:rPr>
  </w:style>
  <w:style w:type="paragraph" w:styleId="4">
    <w:name w:val="heading 4"/>
    <w:basedOn w:val="a"/>
    <w:next w:val="a"/>
    <w:link w:val="40"/>
    <w:qFormat/>
    <w:rsid w:val="00C43818"/>
    <w:pPr>
      <w:keepNext/>
      <w:widowControl/>
      <w:autoSpaceDE/>
      <w:autoSpaceDN/>
      <w:adjustRightInd/>
      <w:ind w:firstLine="175"/>
      <w:jc w:val="both"/>
      <w:outlineLvl w:val="3"/>
    </w:pPr>
    <w:rPr>
      <w:b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AE0EA9"/>
    <w:pPr>
      <w:widowControl/>
      <w:autoSpaceDE/>
      <w:autoSpaceDN/>
      <w:adjustRightInd/>
      <w:spacing w:before="240" w:after="60"/>
      <w:outlineLvl w:val="5"/>
    </w:pPr>
    <w:rPr>
      <w:rFonts w:ascii="Calibri" w:eastAsiaTheme="minorEastAsia" w:hAnsi="Calibri"/>
      <w:b/>
      <w:bCs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43818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C4381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">
    <w:name w:val="Абзац списка1"/>
    <w:basedOn w:val="a"/>
    <w:qFormat/>
    <w:rsid w:val="00C4381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2">
    <w:name w:val="Абзац списка2"/>
    <w:basedOn w:val="a"/>
    <w:qFormat/>
    <w:rsid w:val="00C43818"/>
    <w:pPr>
      <w:autoSpaceDE/>
      <w:autoSpaceDN/>
      <w:adjustRightInd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character" w:styleId="a4">
    <w:name w:val="Hyperlink"/>
    <w:rsid w:val="00C26BDA"/>
    <w:rPr>
      <w:color w:val="0563C1"/>
      <w:u w:val="single"/>
    </w:rPr>
  </w:style>
  <w:style w:type="paragraph" w:customStyle="1" w:styleId="10">
    <w:name w:val="Обычный (веб)1"/>
    <w:basedOn w:val="a"/>
    <w:uiPriority w:val="99"/>
    <w:rsid w:val="00D1472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35C4F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locked/>
    <w:rsid w:val="00E9509F"/>
    <w:rPr>
      <w:b/>
      <w:sz w:val="28"/>
      <w:lang w:val="uk-UA"/>
    </w:rPr>
  </w:style>
  <w:style w:type="paragraph" w:styleId="a5">
    <w:name w:val="List Paragraph"/>
    <w:basedOn w:val="a"/>
    <w:uiPriority w:val="1"/>
    <w:qFormat/>
    <w:rsid w:val="009622CF"/>
    <w:pPr>
      <w:widowControl/>
      <w:autoSpaceDE/>
      <w:autoSpaceDN/>
      <w:adjustRightInd/>
      <w:ind w:left="720"/>
      <w:contextualSpacing/>
    </w:pPr>
    <w:rPr>
      <w:sz w:val="24"/>
      <w:szCs w:val="24"/>
      <w:lang w:val="ru-RU"/>
    </w:rPr>
  </w:style>
  <w:style w:type="paragraph" w:styleId="a6">
    <w:name w:val="Normal (Web)"/>
    <w:basedOn w:val="a"/>
    <w:uiPriority w:val="99"/>
    <w:unhideWhenUsed/>
    <w:rsid w:val="00F70E1F"/>
    <w:pPr>
      <w:widowControl/>
      <w:autoSpaceDE/>
      <w:autoSpaceDN/>
      <w:adjustRightInd/>
    </w:pPr>
    <w:rPr>
      <w:color w:val="333333"/>
      <w:sz w:val="24"/>
      <w:szCs w:val="24"/>
      <w:lang w:val="ru-RU"/>
    </w:rPr>
  </w:style>
  <w:style w:type="paragraph" w:styleId="a7">
    <w:name w:val="header"/>
    <w:basedOn w:val="a"/>
    <w:link w:val="a8"/>
    <w:rsid w:val="006F66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6F66BA"/>
    <w:rPr>
      <w:lang w:val="uk-UA"/>
    </w:rPr>
  </w:style>
  <w:style w:type="character" w:customStyle="1" w:styleId="60">
    <w:name w:val="Заголовок 6 Знак"/>
    <w:basedOn w:val="a0"/>
    <w:link w:val="6"/>
    <w:semiHidden/>
    <w:rsid w:val="00AE0EA9"/>
    <w:rPr>
      <w:rFonts w:ascii="Calibri" w:eastAsiaTheme="minorEastAsia" w:hAnsi="Calibri"/>
      <w:b/>
      <w:bCs/>
      <w:sz w:val="22"/>
      <w:szCs w:val="22"/>
    </w:rPr>
  </w:style>
  <w:style w:type="character" w:customStyle="1" w:styleId="fontstyle01">
    <w:name w:val="fontstyle01"/>
    <w:rsid w:val="00AE0EA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9">
    <w:name w:val="Strong"/>
    <w:uiPriority w:val="22"/>
    <w:qFormat/>
    <w:rsid w:val="00D43BD7"/>
    <w:rPr>
      <w:b/>
      <w:bCs w:val="0"/>
    </w:rPr>
  </w:style>
  <w:style w:type="table" w:styleId="aa">
    <w:name w:val="Table Grid"/>
    <w:basedOn w:val="a1"/>
    <w:rsid w:val="00506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rsid w:val="00622992"/>
    <w:pPr>
      <w:widowControl/>
      <w:autoSpaceDE/>
      <w:autoSpaceDN/>
      <w:adjustRightInd/>
      <w:ind w:left="6120"/>
      <w:jc w:val="both"/>
    </w:pPr>
    <w:rPr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622992"/>
    <w:rPr>
      <w:sz w:val="28"/>
      <w:szCs w:val="24"/>
      <w:lang w:val="uk-UA"/>
    </w:rPr>
  </w:style>
  <w:style w:type="paragraph" w:styleId="ad">
    <w:name w:val="Body Text"/>
    <w:basedOn w:val="a"/>
    <w:link w:val="ae"/>
    <w:rsid w:val="00111F0E"/>
    <w:pPr>
      <w:widowControl/>
      <w:spacing w:after="120"/>
    </w:pPr>
    <w:rPr>
      <w:lang w:val="ru-RU"/>
    </w:rPr>
  </w:style>
  <w:style w:type="character" w:customStyle="1" w:styleId="ae">
    <w:name w:val="Основной текст Знак"/>
    <w:basedOn w:val="a0"/>
    <w:link w:val="ad"/>
    <w:rsid w:val="00111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8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97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9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6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0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7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5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learn.ztu.edu.ua/mod/resource/view.php?id=837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.dolzhanskiy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1302</Words>
  <Characters>7424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СИЛАБУС</vt:lpstr>
    </vt:vector>
  </TitlesOfParts>
  <Company>1234567</Company>
  <LinksUpToDate>false</LinksUpToDate>
  <CharactersWithSpaces>8709</CharactersWithSpaces>
  <SharedDoc>false</SharedDoc>
  <HLinks>
    <vt:vector size="6" baseType="variant">
      <vt:variant>
        <vt:i4>8060943</vt:i4>
      </vt:variant>
      <vt:variant>
        <vt:i4>0</vt:i4>
      </vt:variant>
      <vt:variant>
        <vt:i4>0</vt:i4>
      </vt:variant>
      <vt:variant>
        <vt:i4>5</vt:i4>
      </vt:variant>
      <vt:variant>
        <vt:lpwstr>mailto:a.dolzhanskiy@gmail.com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СИЛАБУС</dc:title>
  <dc:subject/>
  <dc:creator>user</dc:creator>
  <cp:keywords/>
  <dc:description/>
  <cp:lastModifiedBy>dolam</cp:lastModifiedBy>
  <cp:revision>45</cp:revision>
  <dcterms:created xsi:type="dcterms:W3CDTF">2023-01-07T16:58:00Z</dcterms:created>
  <dcterms:modified xsi:type="dcterms:W3CDTF">2025-04-13T14:50:00Z</dcterms:modified>
</cp:coreProperties>
</file>